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F77A" w14:textId="77777777" w:rsidR="00F97B81" w:rsidRPr="00C72FF5" w:rsidRDefault="00F97B81" w:rsidP="00C72FF5">
      <w:pPr>
        <w:jc w:val="center"/>
        <w:rPr>
          <w:rFonts w:ascii="Aptos" w:hAnsi="Aptos" w:cs="Cavolini"/>
          <w:b/>
          <w:bCs/>
          <w:sz w:val="20"/>
          <w:szCs w:val="20"/>
        </w:rPr>
      </w:pPr>
      <w:r w:rsidRPr="00C72FF5">
        <w:rPr>
          <w:rFonts w:ascii="Aptos" w:hAnsi="Aptos" w:cs="Cavolini"/>
          <w:b/>
          <w:bCs/>
          <w:sz w:val="20"/>
          <w:szCs w:val="20"/>
        </w:rPr>
        <w:t>MENTIONS LÉGALES ET POLITIQUE DE CONFIDENTIALITÉ</w:t>
      </w:r>
    </w:p>
    <w:p w14:paraId="58BA0D8E" w14:textId="6DFE1845" w:rsidR="00BE0117" w:rsidRPr="007D3BB2" w:rsidRDefault="00BE0117" w:rsidP="00C72FF5">
      <w:pPr>
        <w:jc w:val="center"/>
        <w:rPr>
          <w:rFonts w:ascii="Aptos" w:hAnsi="Aptos" w:cs="Cavolini"/>
          <w:sz w:val="20"/>
          <w:szCs w:val="20"/>
        </w:rPr>
      </w:pPr>
      <w:r w:rsidRPr="007D3BB2">
        <w:rPr>
          <w:rFonts w:ascii="Aptos" w:hAnsi="Aptos" w:cs="Cavolini"/>
          <w:sz w:val="20"/>
          <w:szCs w:val="20"/>
        </w:rPr>
        <w:t>Conditions générales</w:t>
      </w:r>
    </w:p>
    <w:p w14:paraId="51486E1D" w14:textId="77777777" w:rsidR="00450EC4" w:rsidRPr="007D3BB2" w:rsidRDefault="00B93CEC" w:rsidP="00D805D9">
      <w:pPr>
        <w:jc w:val="both"/>
        <w:rPr>
          <w:rFonts w:ascii="Aptos" w:hAnsi="Aptos" w:cs="Cavolini"/>
          <w:sz w:val="20"/>
          <w:szCs w:val="20"/>
        </w:rPr>
      </w:pPr>
      <w:r w:rsidRPr="007D3BB2">
        <w:rPr>
          <w:rFonts w:ascii="Aptos" w:hAnsi="Aptos" w:cs="Cavolini"/>
          <w:sz w:val="20"/>
          <w:szCs w:val="20"/>
        </w:rPr>
        <w:t>PRÉAMBULE :</w:t>
      </w:r>
    </w:p>
    <w:p w14:paraId="24AE9844" w14:textId="5509A4A4" w:rsidR="003377B8" w:rsidRPr="007D3BB2" w:rsidRDefault="00B93CEC" w:rsidP="00D805D9">
      <w:pPr>
        <w:jc w:val="both"/>
        <w:rPr>
          <w:rFonts w:ascii="Aptos" w:hAnsi="Aptos" w:cs="Cavolini"/>
          <w:sz w:val="20"/>
          <w:szCs w:val="20"/>
        </w:rPr>
      </w:pPr>
      <w:r w:rsidRPr="007D3BB2">
        <w:rPr>
          <w:rFonts w:ascii="Aptos" w:hAnsi="Aptos" w:cs="Cavolini"/>
          <w:sz w:val="20"/>
          <w:szCs w:val="20"/>
        </w:rPr>
        <w:t>Les conditions générales de vente</w:t>
      </w:r>
      <w:r w:rsidR="00D54552" w:rsidRPr="007D3BB2">
        <w:rPr>
          <w:rFonts w:ascii="Aptos" w:hAnsi="Aptos" w:cs="Cavolini"/>
          <w:sz w:val="20"/>
          <w:szCs w:val="20"/>
        </w:rPr>
        <w:t xml:space="preserve"> et services</w:t>
      </w:r>
      <w:r w:rsidRPr="007D3BB2">
        <w:rPr>
          <w:rFonts w:ascii="Aptos" w:hAnsi="Aptos" w:cs="Cavolini"/>
          <w:sz w:val="20"/>
          <w:szCs w:val="20"/>
        </w:rPr>
        <w:t xml:space="preserve"> sont à lire attentivement. Elles constituent les éléments du contrat de prestation des services proposés par </w:t>
      </w:r>
      <w:r w:rsidR="00450EC4" w:rsidRPr="007D3BB2">
        <w:rPr>
          <w:rFonts w:ascii="Aptos" w:hAnsi="Aptos" w:cs="Cavolini"/>
          <w:sz w:val="20"/>
          <w:szCs w:val="20"/>
        </w:rPr>
        <w:t xml:space="preserve">« L’œil du décorateur ». </w:t>
      </w:r>
      <w:r w:rsidR="00AE25A7" w:rsidRPr="007D3BB2">
        <w:rPr>
          <w:rFonts w:ascii="Aptos" w:hAnsi="Aptos" w:cs="Cavolini"/>
          <w:sz w:val="20"/>
          <w:szCs w:val="20"/>
        </w:rPr>
        <w:t>Ces conditions générales de vente s’appliquent aux relations commerciales entre vous (le client) et « L’œil du décorateur » (design d’intérieur) et en déterminent les droits et obligations lorsqu'il y a des conseils de décoration et architecture d’intérieur (</w:t>
      </w:r>
      <w:r w:rsidR="00AE25A7" w:rsidRPr="00C72FF5">
        <w:rPr>
          <w:rFonts w:ascii="Aptos" w:hAnsi="Aptos" w:cs="Cavolini"/>
          <w:sz w:val="18"/>
          <w:szCs w:val="18"/>
        </w:rPr>
        <w:t>CONSEIL DECO, CONSEIL DECO "EXPRESS", CONSEIL COULEURS, CONSEIL RANGEMENT, CONSEIL HOME STAGING</w:t>
      </w:r>
      <w:r w:rsidR="00AE25A7" w:rsidRPr="007D3BB2">
        <w:rPr>
          <w:rFonts w:ascii="Aptos" w:hAnsi="Aptos" w:cs="Cavolini"/>
          <w:sz w:val="20"/>
          <w:szCs w:val="20"/>
        </w:rPr>
        <w:t xml:space="preserve">). </w:t>
      </w:r>
      <w:r w:rsidRPr="007D3BB2">
        <w:rPr>
          <w:rFonts w:ascii="Aptos" w:hAnsi="Aptos" w:cs="Cavolini"/>
          <w:sz w:val="20"/>
          <w:szCs w:val="20"/>
        </w:rPr>
        <w:t xml:space="preserve">La commande ne sera prise en compte que lorsque vous aurez accepté ces conditions générales de vente. Tout Client de </w:t>
      </w:r>
      <w:r w:rsidR="00450EC4" w:rsidRPr="007D3BB2">
        <w:rPr>
          <w:rFonts w:ascii="Aptos" w:hAnsi="Aptos" w:cs="Cavolini"/>
          <w:sz w:val="20"/>
          <w:szCs w:val="20"/>
        </w:rPr>
        <w:t xml:space="preserve">« L’œil du décorateur » </w:t>
      </w:r>
      <w:r w:rsidRPr="007D3BB2">
        <w:rPr>
          <w:rFonts w:ascii="Aptos" w:hAnsi="Aptos" w:cs="Cavolini"/>
          <w:sz w:val="20"/>
          <w:szCs w:val="20"/>
        </w:rPr>
        <w:t xml:space="preserve">reconnaît avoir pris connaissance de ce document avant d’avoir signé un devis avec la mention « bon pour accord », et avoir la capacité de contracter avec </w:t>
      </w:r>
      <w:r w:rsidR="00450EC4" w:rsidRPr="007D3BB2">
        <w:rPr>
          <w:rFonts w:ascii="Aptos" w:hAnsi="Aptos" w:cs="Cavolini"/>
          <w:sz w:val="20"/>
          <w:szCs w:val="20"/>
        </w:rPr>
        <w:t xml:space="preserve">« L’œil du décorateur ». </w:t>
      </w:r>
      <w:r w:rsidRPr="007D3BB2">
        <w:rPr>
          <w:rFonts w:ascii="Aptos" w:hAnsi="Aptos" w:cs="Cavolini"/>
          <w:sz w:val="20"/>
          <w:szCs w:val="20"/>
        </w:rPr>
        <w:t xml:space="preserve">Toute signature d’un devis </w:t>
      </w:r>
      <w:r w:rsidR="00450EC4" w:rsidRPr="007D3BB2">
        <w:rPr>
          <w:rFonts w:ascii="Aptos" w:hAnsi="Aptos" w:cs="Cavolini"/>
          <w:sz w:val="20"/>
          <w:szCs w:val="20"/>
        </w:rPr>
        <w:t xml:space="preserve">« L’œil du décorateur » </w:t>
      </w:r>
      <w:r w:rsidR="000353A9" w:rsidRPr="007D3BB2">
        <w:rPr>
          <w:rFonts w:ascii="Aptos" w:hAnsi="Aptos" w:cs="Cavolini"/>
          <w:sz w:val="20"/>
          <w:szCs w:val="20"/>
        </w:rPr>
        <w:t xml:space="preserve">ou </w:t>
      </w:r>
      <w:r w:rsidR="00C0353B" w:rsidRPr="007D3BB2">
        <w:rPr>
          <w:rFonts w:ascii="Aptos" w:hAnsi="Aptos" w:cs="Cavolini"/>
          <w:sz w:val="20"/>
          <w:szCs w:val="20"/>
        </w:rPr>
        <w:t xml:space="preserve">demande de </w:t>
      </w:r>
      <w:r w:rsidR="003C165E" w:rsidRPr="007D3BB2">
        <w:rPr>
          <w:rFonts w:ascii="Aptos" w:hAnsi="Aptos" w:cs="Cavolini"/>
          <w:sz w:val="20"/>
          <w:szCs w:val="20"/>
        </w:rPr>
        <w:t xml:space="preserve">rendez-vous </w:t>
      </w:r>
      <w:r w:rsidRPr="007D3BB2">
        <w:rPr>
          <w:rFonts w:ascii="Aptos" w:hAnsi="Aptos" w:cs="Cavolini"/>
          <w:sz w:val="20"/>
          <w:szCs w:val="20"/>
        </w:rPr>
        <w:t xml:space="preserve">vaut acceptation expresse et sans réserve des présentes conditions. Tout ressortissant de la Communauté Européenne et des pays respectant la directive 95/46/ CE ne peut faire valoir sa méconnaissance linguistique comme clause d’annulation du contrat. Les présentes conditions générales de vente peuvent être modifiées à tout moment par </w:t>
      </w:r>
      <w:r w:rsidR="00450EC4" w:rsidRPr="007D3BB2">
        <w:rPr>
          <w:rFonts w:ascii="Aptos" w:hAnsi="Aptos" w:cs="Cavolini"/>
          <w:sz w:val="20"/>
          <w:szCs w:val="20"/>
        </w:rPr>
        <w:t>« L’œil du décorateur ».</w:t>
      </w:r>
    </w:p>
    <w:p w14:paraId="74A6E9DB" w14:textId="7ADFBB02" w:rsidR="00BE0117" w:rsidRPr="00F37722" w:rsidRDefault="002B56FD" w:rsidP="00D805D9">
      <w:pPr>
        <w:jc w:val="both"/>
        <w:rPr>
          <w:rFonts w:ascii="Aptos" w:hAnsi="Aptos" w:cs="Cavolini"/>
          <w:b/>
          <w:bCs/>
          <w:sz w:val="20"/>
          <w:szCs w:val="20"/>
        </w:rPr>
      </w:pPr>
      <w:r w:rsidRPr="00F37722">
        <w:rPr>
          <w:rFonts w:ascii="Aptos" w:hAnsi="Aptos" w:cs="Cavolini"/>
          <w:b/>
          <w:bCs/>
          <w:sz w:val="20"/>
          <w:szCs w:val="20"/>
        </w:rPr>
        <w:t>ARTICLE 1 : PRESENTATION</w:t>
      </w:r>
    </w:p>
    <w:p w14:paraId="42667EA1" w14:textId="43A5FC6A" w:rsidR="00BE0117" w:rsidRPr="007D3BB2" w:rsidRDefault="007D5F0F" w:rsidP="00D805D9">
      <w:pPr>
        <w:jc w:val="both"/>
        <w:rPr>
          <w:rFonts w:ascii="Aptos" w:hAnsi="Aptos" w:cs="Cavolini"/>
          <w:sz w:val="20"/>
          <w:szCs w:val="20"/>
        </w:rPr>
      </w:pPr>
      <w:r w:rsidRPr="007D3BB2">
        <w:rPr>
          <w:rFonts w:ascii="Aptos" w:hAnsi="Aptos" w:cs="Cavolini"/>
          <w:sz w:val="20"/>
          <w:szCs w:val="20"/>
        </w:rPr>
        <w:t>« </w:t>
      </w:r>
      <w:r w:rsidR="00D96C52" w:rsidRPr="007D3BB2">
        <w:rPr>
          <w:rFonts w:ascii="Aptos" w:hAnsi="Aptos" w:cs="Cavolini"/>
          <w:sz w:val="20"/>
          <w:szCs w:val="20"/>
        </w:rPr>
        <w:t>L’</w:t>
      </w:r>
      <w:r w:rsidR="000B5AB9" w:rsidRPr="007D3BB2">
        <w:rPr>
          <w:rFonts w:ascii="Aptos" w:hAnsi="Aptos" w:cs="Cavolini"/>
          <w:sz w:val="20"/>
          <w:szCs w:val="20"/>
        </w:rPr>
        <w:t>œil du décorateur</w:t>
      </w:r>
      <w:r w:rsidRPr="007D3BB2">
        <w:rPr>
          <w:rFonts w:ascii="Aptos" w:hAnsi="Aptos" w:cs="Cavolini"/>
          <w:sz w:val="20"/>
          <w:szCs w:val="20"/>
        </w:rPr>
        <w:t> »</w:t>
      </w:r>
      <w:r w:rsidR="00BE0117" w:rsidRPr="007D3BB2">
        <w:rPr>
          <w:rFonts w:ascii="Aptos" w:hAnsi="Aptos" w:cs="Cavolini"/>
          <w:sz w:val="20"/>
          <w:szCs w:val="20"/>
        </w:rPr>
        <w:t xml:space="preserve"> est une entreprise dont le siège social est situé à </w:t>
      </w:r>
      <w:r w:rsidR="00F069A1" w:rsidRPr="007D3BB2">
        <w:rPr>
          <w:rFonts w:ascii="Aptos" w:hAnsi="Aptos" w:cs="Cavolini"/>
          <w:sz w:val="20"/>
          <w:szCs w:val="20"/>
        </w:rPr>
        <w:t xml:space="preserve">7090 </w:t>
      </w:r>
      <w:r w:rsidR="00D96C52" w:rsidRPr="007D3BB2">
        <w:rPr>
          <w:rFonts w:ascii="Aptos" w:hAnsi="Aptos" w:cs="Cavolini"/>
          <w:sz w:val="20"/>
          <w:szCs w:val="20"/>
        </w:rPr>
        <w:t>Braine-le-Comte</w:t>
      </w:r>
      <w:r w:rsidR="003C165E" w:rsidRPr="007D3BB2">
        <w:rPr>
          <w:rFonts w:ascii="Aptos" w:hAnsi="Aptos" w:cs="Cavolini"/>
          <w:sz w:val="20"/>
          <w:szCs w:val="20"/>
        </w:rPr>
        <w:t>,</w:t>
      </w:r>
      <w:r w:rsidR="002E762C" w:rsidRPr="007D3BB2">
        <w:rPr>
          <w:rFonts w:ascii="Aptos" w:hAnsi="Aptos" w:cs="Cavolini"/>
          <w:sz w:val="20"/>
          <w:szCs w:val="20"/>
        </w:rPr>
        <w:t xml:space="preserve"> Avenue des Aubépines 50</w:t>
      </w:r>
      <w:r w:rsidR="00D96C52" w:rsidRPr="007D3BB2">
        <w:rPr>
          <w:rFonts w:ascii="Aptos" w:hAnsi="Aptos" w:cs="Cavolini"/>
          <w:sz w:val="20"/>
          <w:szCs w:val="20"/>
        </w:rPr>
        <w:t xml:space="preserve"> </w:t>
      </w:r>
      <w:r w:rsidR="00BE0117" w:rsidRPr="007D3BB2">
        <w:rPr>
          <w:rFonts w:ascii="Aptos" w:hAnsi="Aptos" w:cs="Cavolini"/>
          <w:sz w:val="20"/>
          <w:szCs w:val="20"/>
        </w:rPr>
        <w:t>(Belgique) et enregistrée avec le numéro d’entreprise (1020.038.934)</w:t>
      </w:r>
      <w:r w:rsidR="002E762C" w:rsidRPr="007D3BB2">
        <w:rPr>
          <w:rFonts w:ascii="Aptos" w:hAnsi="Aptos" w:cs="Cavolini"/>
          <w:sz w:val="20"/>
          <w:szCs w:val="20"/>
        </w:rPr>
        <w:t xml:space="preserve"> avec TVA BE1020.038.934</w:t>
      </w:r>
    </w:p>
    <w:p w14:paraId="7114BAEE" w14:textId="1A54B171" w:rsidR="00BE0117" w:rsidRPr="007D3BB2" w:rsidRDefault="007D5F0F" w:rsidP="00D805D9">
      <w:pPr>
        <w:jc w:val="both"/>
        <w:rPr>
          <w:rFonts w:ascii="Aptos" w:hAnsi="Aptos" w:cs="Cavolini"/>
          <w:sz w:val="20"/>
          <w:szCs w:val="20"/>
        </w:rPr>
      </w:pPr>
      <w:r w:rsidRPr="007D3BB2">
        <w:rPr>
          <w:rFonts w:ascii="Aptos" w:hAnsi="Aptos" w:cs="Cavolini"/>
          <w:sz w:val="20"/>
          <w:szCs w:val="20"/>
        </w:rPr>
        <w:t xml:space="preserve">« L’œil du décorateur » propose </w:t>
      </w:r>
      <w:r w:rsidR="00BE0117" w:rsidRPr="007D3BB2">
        <w:rPr>
          <w:rFonts w:ascii="Aptos" w:hAnsi="Aptos" w:cs="Cavolini"/>
          <w:sz w:val="20"/>
          <w:szCs w:val="20"/>
        </w:rPr>
        <w:t xml:space="preserve">des services </w:t>
      </w:r>
      <w:r w:rsidRPr="007D3BB2">
        <w:rPr>
          <w:rFonts w:ascii="Aptos" w:hAnsi="Aptos" w:cs="Cavolini"/>
          <w:sz w:val="20"/>
          <w:szCs w:val="20"/>
        </w:rPr>
        <w:t xml:space="preserve">de décoration </w:t>
      </w:r>
      <w:r w:rsidR="001A2551" w:rsidRPr="007D3BB2">
        <w:rPr>
          <w:rFonts w:ascii="Aptos" w:hAnsi="Aptos" w:cs="Cavolini"/>
          <w:sz w:val="20"/>
          <w:szCs w:val="20"/>
        </w:rPr>
        <w:t>et aménagement d’</w:t>
      </w:r>
      <w:r w:rsidR="00726015" w:rsidRPr="007D3BB2">
        <w:rPr>
          <w:rFonts w:ascii="Aptos" w:hAnsi="Aptos" w:cs="Cavolini"/>
          <w:sz w:val="20"/>
          <w:szCs w:val="20"/>
        </w:rPr>
        <w:t>intérieur</w:t>
      </w:r>
      <w:r w:rsidRPr="007D3BB2">
        <w:rPr>
          <w:rFonts w:ascii="Aptos" w:hAnsi="Aptos" w:cs="Cavolini"/>
          <w:sz w:val="20"/>
          <w:szCs w:val="20"/>
        </w:rPr>
        <w:t>.</w:t>
      </w:r>
    </w:p>
    <w:p w14:paraId="0FB9295C" w14:textId="1E0B1902" w:rsidR="001D51E8" w:rsidRPr="00C72FF5" w:rsidRDefault="00BE0117" w:rsidP="00D805D9">
      <w:pPr>
        <w:jc w:val="both"/>
        <w:rPr>
          <w:rFonts w:ascii="Aptos" w:hAnsi="Aptos" w:cs="Cavolini"/>
          <w:sz w:val="20"/>
          <w:szCs w:val="20"/>
          <w:lang w:val="nl-NL"/>
        </w:rPr>
      </w:pPr>
      <w:r w:rsidRPr="007D3BB2">
        <w:rPr>
          <w:rFonts w:ascii="Aptos" w:hAnsi="Aptos" w:cs="Cavolini"/>
          <w:sz w:val="20"/>
          <w:szCs w:val="20"/>
          <w:lang w:val="nl-NL"/>
        </w:rPr>
        <w:t>Site web : </w:t>
      </w:r>
      <w:hyperlink r:id="rId8" w:history="1">
        <w:r w:rsidR="007D5F0F" w:rsidRPr="007D3BB2">
          <w:rPr>
            <w:rStyle w:val="Lienhypertexte"/>
            <w:rFonts w:ascii="Aptos" w:hAnsi="Aptos" w:cs="Cavolini"/>
            <w:sz w:val="20"/>
            <w:szCs w:val="20"/>
            <w:lang w:val="nl-NL"/>
          </w:rPr>
          <w:t>https://www.loeildudecorateur.be</w:t>
        </w:r>
      </w:hyperlink>
    </w:p>
    <w:p w14:paraId="27D94E56" w14:textId="13D7ED48" w:rsidR="00F53122"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2B56FD" w:rsidRPr="00F37722">
        <w:rPr>
          <w:rFonts w:ascii="Aptos" w:hAnsi="Aptos" w:cs="Cavolini"/>
          <w:b/>
          <w:bCs/>
          <w:sz w:val="20"/>
          <w:szCs w:val="20"/>
        </w:rPr>
        <w:t>2</w:t>
      </w:r>
      <w:r w:rsidRPr="00F37722">
        <w:rPr>
          <w:rFonts w:ascii="Aptos" w:hAnsi="Aptos" w:cs="Cavolini"/>
          <w:b/>
          <w:bCs/>
          <w:sz w:val="20"/>
          <w:szCs w:val="20"/>
        </w:rPr>
        <w:t xml:space="preserve"> : SITE INTERNET ET ENGAGEMENT CONTRACTUEL </w:t>
      </w:r>
    </w:p>
    <w:p w14:paraId="79101079" w14:textId="72517347" w:rsidR="000136B3" w:rsidRPr="007D3BB2" w:rsidRDefault="001D51E8" w:rsidP="00D805D9">
      <w:pPr>
        <w:jc w:val="both"/>
        <w:rPr>
          <w:rFonts w:ascii="Aptos" w:hAnsi="Aptos" w:cs="Cavolini"/>
          <w:sz w:val="20"/>
          <w:szCs w:val="20"/>
        </w:rPr>
      </w:pPr>
      <w:r w:rsidRPr="007D3BB2">
        <w:rPr>
          <w:rFonts w:ascii="Aptos" w:hAnsi="Aptos" w:cs="Cavolini"/>
          <w:sz w:val="20"/>
          <w:szCs w:val="20"/>
        </w:rPr>
        <w:t xml:space="preserve">Le site internet de </w:t>
      </w:r>
      <w:hyperlink r:id="rId9" w:history="1">
        <w:r w:rsidR="006872F4" w:rsidRPr="007D3BB2">
          <w:rPr>
            <w:rStyle w:val="Lienhypertexte"/>
            <w:rFonts w:ascii="Aptos" w:hAnsi="Aptos" w:cs="Cavolini"/>
            <w:sz w:val="20"/>
            <w:szCs w:val="20"/>
          </w:rPr>
          <w:t>https://www.loeildudecorateur.be</w:t>
        </w:r>
      </w:hyperlink>
      <w:r w:rsidR="006872F4" w:rsidRPr="007D3BB2">
        <w:rPr>
          <w:rFonts w:ascii="Aptos" w:hAnsi="Aptos" w:cs="Cavolini"/>
          <w:sz w:val="20"/>
          <w:szCs w:val="20"/>
        </w:rPr>
        <w:t xml:space="preserve"> </w:t>
      </w:r>
      <w:r w:rsidRPr="007D3BB2">
        <w:rPr>
          <w:rFonts w:ascii="Aptos" w:hAnsi="Aptos" w:cs="Cavolini"/>
          <w:sz w:val="20"/>
          <w:szCs w:val="20"/>
        </w:rPr>
        <w:t xml:space="preserve">a pour objet principal de fournir des informations sur les prestations de services offertes par la société </w:t>
      </w:r>
      <w:r w:rsidR="00EB6BF1" w:rsidRPr="007D3BB2">
        <w:rPr>
          <w:rFonts w:ascii="Aptos" w:hAnsi="Aptos" w:cs="Cavolini"/>
          <w:sz w:val="20"/>
          <w:szCs w:val="20"/>
        </w:rPr>
        <w:t>« L’œil du décorateur »</w:t>
      </w:r>
      <w:r w:rsidRPr="007D3BB2">
        <w:rPr>
          <w:rFonts w:ascii="Aptos" w:hAnsi="Aptos" w:cs="Cavolini"/>
          <w:sz w:val="20"/>
          <w:szCs w:val="20"/>
        </w:rPr>
        <w:t>. Nous ne prenons en compte que des commandes fermes, après signature d’un devis avec la mention « bon pour accord »</w:t>
      </w:r>
      <w:r w:rsidR="00A006C0" w:rsidRPr="007D3BB2">
        <w:rPr>
          <w:rFonts w:ascii="Aptos" w:hAnsi="Aptos" w:cs="Cavolini"/>
          <w:sz w:val="20"/>
          <w:szCs w:val="20"/>
        </w:rPr>
        <w:t>.</w:t>
      </w:r>
      <w:r w:rsidR="007757BD" w:rsidRPr="007D3BB2">
        <w:rPr>
          <w:rFonts w:ascii="Aptos" w:hAnsi="Aptos" w:cs="Cavolini"/>
          <w:sz w:val="20"/>
          <w:szCs w:val="20"/>
        </w:rPr>
        <w:t xml:space="preserve"> </w:t>
      </w:r>
      <w:r w:rsidRPr="007D3BB2">
        <w:rPr>
          <w:rFonts w:ascii="Aptos" w:hAnsi="Aptos" w:cs="Cavolini"/>
          <w:sz w:val="20"/>
          <w:szCs w:val="20"/>
        </w:rPr>
        <w:t>Vous manifesterez votre engagement et votre acceptation des présentes conditions de vente par la signature du devis réalisé par nos soins</w:t>
      </w:r>
      <w:r w:rsidR="007757BD" w:rsidRPr="007D3BB2">
        <w:rPr>
          <w:rFonts w:ascii="Aptos" w:hAnsi="Aptos" w:cs="Cavolini"/>
          <w:sz w:val="20"/>
          <w:szCs w:val="20"/>
        </w:rPr>
        <w:t xml:space="preserve"> ou demande de rendez-vous sur le site </w:t>
      </w:r>
      <w:hyperlink r:id="rId10" w:history="1">
        <w:r w:rsidR="007757BD" w:rsidRPr="007D3BB2">
          <w:rPr>
            <w:rStyle w:val="Lienhypertexte"/>
            <w:rFonts w:ascii="Aptos" w:hAnsi="Aptos" w:cs="Cavolini"/>
            <w:sz w:val="20"/>
            <w:szCs w:val="20"/>
          </w:rPr>
          <w:t>https://www.loeildudecorateur.be</w:t>
        </w:r>
      </w:hyperlink>
      <w:r w:rsidR="007757BD" w:rsidRPr="007D3BB2">
        <w:rPr>
          <w:rFonts w:ascii="Aptos" w:hAnsi="Aptos" w:cs="Cavolini"/>
          <w:sz w:val="20"/>
          <w:szCs w:val="20"/>
        </w:rPr>
        <w:t xml:space="preserve"> (</w:t>
      </w:r>
      <w:r w:rsidR="007757BD" w:rsidRPr="00C72FF5">
        <w:rPr>
          <w:rFonts w:ascii="Aptos" w:hAnsi="Aptos" w:cs="Cavolini"/>
          <w:sz w:val="18"/>
          <w:szCs w:val="18"/>
        </w:rPr>
        <w:t>CONSEIL DECO, CONSEIL DECO "EXPRESS", CONSEIL COULEURS, CONSEIL RANGEMENT, CONSEIL HOME STAGING, SHOPPING DECO</w:t>
      </w:r>
      <w:r w:rsidR="007757BD" w:rsidRPr="007D3BB2">
        <w:rPr>
          <w:rFonts w:ascii="Aptos" w:hAnsi="Aptos" w:cs="Cavolini"/>
          <w:sz w:val="20"/>
          <w:szCs w:val="20"/>
        </w:rPr>
        <w:t>)</w:t>
      </w:r>
      <w:r w:rsidRPr="007D3BB2">
        <w:rPr>
          <w:rFonts w:ascii="Aptos" w:hAnsi="Aptos" w:cs="Cavolini"/>
          <w:sz w:val="20"/>
          <w:szCs w:val="20"/>
        </w:rPr>
        <w:t>. Dès cet instant, la commande sera fermement prise en compte, ce qui engagera définitivement les deux parties. Vous serez engagé à verser le montant indiqué sur le devis</w:t>
      </w:r>
      <w:r w:rsidR="003B04F0" w:rsidRPr="007D3BB2">
        <w:rPr>
          <w:rFonts w:ascii="Aptos" w:hAnsi="Aptos" w:cs="Cavolini"/>
          <w:sz w:val="20"/>
          <w:szCs w:val="20"/>
        </w:rPr>
        <w:t xml:space="preserve"> ou indiqué sur le site </w:t>
      </w:r>
      <w:hyperlink r:id="rId11" w:history="1">
        <w:r w:rsidR="003B04F0" w:rsidRPr="007D3BB2">
          <w:rPr>
            <w:rStyle w:val="Lienhypertexte"/>
            <w:rFonts w:ascii="Aptos" w:hAnsi="Aptos" w:cs="Cavolini"/>
            <w:sz w:val="20"/>
            <w:szCs w:val="20"/>
          </w:rPr>
          <w:t>https://www.loeildudecorateur.be</w:t>
        </w:r>
      </w:hyperlink>
      <w:r w:rsidR="00F05B26" w:rsidRPr="007D3BB2">
        <w:rPr>
          <w:rFonts w:ascii="Aptos" w:hAnsi="Aptos" w:cs="Cavolini"/>
          <w:sz w:val="20"/>
          <w:szCs w:val="20"/>
        </w:rPr>
        <w:t xml:space="preserve"> – « Prestations »</w:t>
      </w:r>
      <w:r w:rsidRPr="007D3BB2">
        <w:rPr>
          <w:rFonts w:ascii="Aptos" w:hAnsi="Aptos" w:cs="Cavolini"/>
          <w:sz w:val="20"/>
          <w:szCs w:val="20"/>
        </w:rPr>
        <w:t xml:space="preserve">. En contrepartie, </w:t>
      </w:r>
      <w:r w:rsidR="002F0826" w:rsidRPr="007D3BB2">
        <w:rPr>
          <w:rFonts w:ascii="Aptos" w:hAnsi="Aptos" w:cs="Cavolini"/>
          <w:sz w:val="20"/>
          <w:szCs w:val="20"/>
        </w:rPr>
        <w:t xml:space="preserve">« L’œil du décorateur » </w:t>
      </w:r>
      <w:r w:rsidRPr="007D3BB2">
        <w:rPr>
          <w:rFonts w:ascii="Aptos" w:hAnsi="Aptos" w:cs="Cavolini"/>
          <w:sz w:val="20"/>
          <w:szCs w:val="20"/>
        </w:rPr>
        <w:t>sera engagé à réaliser l’ensemble des prestations indiquées sur ce même devis</w:t>
      </w:r>
      <w:r w:rsidR="00CF2460" w:rsidRPr="007D3BB2">
        <w:rPr>
          <w:rFonts w:ascii="Aptos" w:hAnsi="Aptos" w:cs="Cavolini"/>
          <w:sz w:val="20"/>
          <w:szCs w:val="20"/>
        </w:rPr>
        <w:t xml:space="preserve"> ou sur le site </w:t>
      </w:r>
      <w:r w:rsidRPr="007D3BB2">
        <w:rPr>
          <w:rFonts w:ascii="Aptos" w:hAnsi="Aptos" w:cs="Cavolini"/>
          <w:sz w:val="20"/>
          <w:szCs w:val="20"/>
        </w:rPr>
        <w:t xml:space="preserve"> </w:t>
      </w:r>
      <w:hyperlink r:id="rId12" w:history="1">
        <w:r w:rsidR="00CF2460" w:rsidRPr="007D3BB2">
          <w:rPr>
            <w:rStyle w:val="Lienhypertexte"/>
            <w:rFonts w:ascii="Aptos" w:hAnsi="Aptos" w:cs="Cavolini"/>
            <w:sz w:val="20"/>
            <w:szCs w:val="20"/>
          </w:rPr>
          <w:t>https://www.loeildudecorateur.be</w:t>
        </w:r>
      </w:hyperlink>
    </w:p>
    <w:p w14:paraId="7EDEE35B" w14:textId="401C9DC4" w:rsidR="002F0826"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2B56FD" w:rsidRPr="00F37722">
        <w:rPr>
          <w:rFonts w:ascii="Aptos" w:hAnsi="Aptos" w:cs="Cavolini"/>
          <w:b/>
          <w:bCs/>
          <w:sz w:val="20"/>
          <w:szCs w:val="20"/>
        </w:rPr>
        <w:t>3</w:t>
      </w:r>
      <w:r w:rsidRPr="00F37722">
        <w:rPr>
          <w:rFonts w:ascii="Aptos" w:hAnsi="Aptos" w:cs="Cavolini"/>
          <w:b/>
          <w:bCs/>
          <w:sz w:val="20"/>
          <w:szCs w:val="20"/>
        </w:rPr>
        <w:t xml:space="preserve"> : PRESTATIONS </w:t>
      </w:r>
    </w:p>
    <w:p w14:paraId="7161D914" w14:textId="77777777" w:rsidR="002F0826" w:rsidRPr="007D3BB2" w:rsidRDefault="002F0826"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s’engage à ce qui suit : </w:t>
      </w:r>
    </w:p>
    <w:p w14:paraId="78E7FBE3" w14:textId="6B45F0CF" w:rsidR="002F0826"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exécuter les prestations telles que définies dans le devis</w:t>
      </w:r>
      <w:r w:rsidR="000A269A" w:rsidRPr="007D3BB2">
        <w:rPr>
          <w:rFonts w:ascii="Aptos" w:hAnsi="Aptos" w:cs="Cavolini"/>
          <w:sz w:val="20"/>
          <w:szCs w:val="20"/>
        </w:rPr>
        <w:t xml:space="preserve"> ou </w:t>
      </w:r>
      <w:r w:rsidR="00D451D3" w:rsidRPr="007D3BB2">
        <w:rPr>
          <w:rFonts w:ascii="Aptos" w:hAnsi="Aptos" w:cs="Cavolini"/>
          <w:sz w:val="20"/>
          <w:szCs w:val="20"/>
        </w:rPr>
        <w:t xml:space="preserve">sur le site : </w:t>
      </w:r>
      <w:r w:rsidR="000A269A" w:rsidRPr="007D3BB2">
        <w:rPr>
          <w:rFonts w:ascii="Aptos" w:hAnsi="Aptos" w:cs="Cavolini"/>
          <w:sz w:val="20"/>
          <w:szCs w:val="20"/>
        </w:rPr>
        <w:t xml:space="preserve">CONSEIL DECO, CONSEIL DECO "EXPRESS", CONSEIL COULEURS, CONSEIL RANGEMENT, CONSEIL HOME STAGING, </w:t>
      </w:r>
      <w:r w:rsidR="0028227C" w:rsidRPr="007D3BB2">
        <w:rPr>
          <w:rFonts w:ascii="Aptos" w:hAnsi="Aptos" w:cs="Cavolini"/>
          <w:sz w:val="20"/>
          <w:szCs w:val="20"/>
        </w:rPr>
        <w:t>SHOPPING DECO</w:t>
      </w:r>
      <w:r w:rsidRPr="007D3BB2">
        <w:rPr>
          <w:rFonts w:ascii="Aptos" w:hAnsi="Aptos" w:cs="Cavolini"/>
          <w:sz w:val="20"/>
          <w:szCs w:val="20"/>
        </w:rPr>
        <w:t xml:space="preserve"> avec diligence, conformément aux règles de l’art </w:t>
      </w:r>
    </w:p>
    <w:p w14:paraId="6D939573" w14:textId="77777777" w:rsidR="002F0826"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mettre en œuvre des moyens techniques adaptés au type de mission </w:t>
      </w:r>
    </w:p>
    <w:p w14:paraId="67D05421" w14:textId="4EE9130B" w:rsidR="0028227C" w:rsidRPr="007D3BB2" w:rsidRDefault="001D51E8" w:rsidP="00D805D9">
      <w:pPr>
        <w:jc w:val="both"/>
        <w:rPr>
          <w:rFonts w:ascii="Aptos" w:hAnsi="Aptos" w:cs="Cavolini"/>
          <w:sz w:val="20"/>
          <w:szCs w:val="20"/>
        </w:rPr>
      </w:pPr>
      <w:r w:rsidRPr="007D3BB2">
        <w:rPr>
          <w:rFonts w:ascii="Arial" w:hAnsi="Arial" w:cs="Arial"/>
          <w:sz w:val="20"/>
          <w:szCs w:val="20"/>
        </w:rPr>
        <w:lastRenderedPageBreak/>
        <w:t>■</w:t>
      </w:r>
      <w:r w:rsidRPr="007D3BB2">
        <w:rPr>
          <w:rFonts w:ascii="Aptos" w:hAnsi="Aptos" w:cs="Cavolini"/>
          <w:sz w:val="20"/>
          <w:szCs w:val="20"/>
        </w:rPr>
        <w:t xml:space="preserve"> </w:t>
      </w:r>
      <w:r w:rsidR="00051AA3" w:rsidRPr="007D3BB2">
        <w:rPr>
          <w:rFonts w:ascii="Aptos" w:hAnsi="Aptos" w:cs="Cavolini"/>
          <w:sz w:val="20"/>
          <w:szCs w:val="20"/>
        </w:rPr>
        <w:t>dans le cas de suivi du projet</w:t>
      </w:r>
      <w:r w:rsidR="002B1D61" w:rsidRPr="007D3BB2">
        <w:rPr>
          <w:rFonts w:ascii="Aptos" w:hAnsi="Aptos" w:cs="Cavolini"/>
          <w:sz w:val="20"/>
          <w:szCs w:val="20"/>
        </w:rPr>
        <w:t xml:space="preserve"> : </w:t>
      </w:r>
      <w:r w:rsidRPr="007D3BB2">
        <w:rPr>
          <w:rFonts w:ascii="Aptos" w:hAnsi="Aptos" w:cs="Cavolini"/>
          <w:sz w:val="20"/>
          <w:szCs w:val="20"/>
        </w:rPr>
        <w:t xml:space="preserve">prévenir le Client en cas de détection de problème affectant la bonne exécution des prestations. Il est entendu que, compte tenu de la nature des prestations de conseil réalisées par </w:t>
      </w:r>
      <w:r w:rsidR="007327C6" w:rsidRPr="007D3BB2">
        <w:rPr>
          <w:rFonts w:ascii="Aptos" w:hAnsi="Aptos" w:cs="Cavolini"/>
          <w:sz w:val="20"/>
          <w:szCs w:val="20"/>
        </w:rPr>
        <w:t xml:space="preserve">« L’œil du décorateur », </w:t>
      </w:r>
      <w:r w:rsidRPr="007D3BB2">
        <w:rPr>
          <w:rFonts w:ascii="Aptos" w:hAnsi="Aptos" w:cs="Cavolini"/>
          <w:sz w:val="20"/>
          <w:szCs w:val="20"/>
        </w:rPr>
        <w:t xml:space="preserve">la réalisation des différentes prestations correspond à une obligation de moyen notamment et sans que cela ne soit exhaustif, quant au nombre de jours/homme devant être investis par </w:t>
      </w:r>
      <w:r w:rsidR="007327C6" w:rsidRPr="007D3BB2">
        <w:rPr>
          <w:rFonts w:ascii="Aptos" w:hAnsi="Aptos" w:cs="Cavolini"/>
          <w:sz w:val="20"/>
          <w:szCs w:val="20"/>
        </w:rPr>
        <w:t xml:space="preserve">« L’œil du décorateur ». </w:t>
      </w:r>
    </w:p>
    <w:p w14:paraId="6252B397" w14:textId="77777777" w:rsidR="00DC5ED7" w:rsidRPr="007D3BB2" w:rsidRDefault="007327C6"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s’engage à tout mettre en œuvre pour apporter satisfaction à son Client, conformément au devis</w:t>
      </w:r>
      <w:r w:rsidR="0028227C" w:rsidRPr="007D3BB2">
        <w:rPr>
          <w:rFonts w:ascii="Aptos" w:hAnsi="Aptos" w:cs="Cavolini"/>
          <w:sz w:val="20"/>
          <w:szCs w:val="20"/>
        </w:rPr>
        <w:t xml:space="preserve"> ou service</w:t>
      </w:r>
      <w:r w:rsidR="001D51E8" w:rsidRPr="007D3BB2">
        <w:rPr>
          <w:rFonts w:ascii="Aptos" w:hAnsi="Aptos" w:cs="Cavolini"/>
          <w:sz w:val="20"/>
          <w:szCs w:val="20"/>
        </w:rPr>
        <w:t xml:space="preserve"> établi, en lui faisant part régulièrement de l’avancée de ses réalisations. Une fois le dossier remis au Client, celui-ci ne pourra opposer à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des arguments subjectifs (de goût) pour justifier le recommencement de ces livrables ou le refus du paiement des prestations pour lesquelles il s’est engagé. Toutefois, de manière exceptionnelle et à l’appréciation de </w:t>
      </w:r>
      <w:r w:rsidR="00B5091C" w:rsidRPr="007D3BB2">
        <w:rPr>
          <w:rFonts w:ascii="Aptos" w:hAnsi="Aptos" w:cs="Cavolini"/>
          <w:sz w:val="20"/>
          <w:szCs w:val="20"/>
        </w:rPr>
        <w:t>« L’œil du décorateur »</w:t>
      </w:r>
      <w:r w:rsidR="001D51E8" w:rsidRPr="007D3BB2">
        <w:rPr>
          <w:rFonts w:ascii="Aptos" w:hAnsi="Aptos" w:cs="Cavolini"/>
          <w:sz w:val="20"/>
          <w:szCs w:val="20"/>
        </w:rPr>
        <w:t xml:space="preserve">, des ajustements pourront être apportés à ces documents, à la demande du Client. </w:t>
      </w:r>
    </w:p>
    <w:p w14:paraId="261435D4" w14:textId="2025B9B9" w:rsidR="000641A8" w:rsidRPr="007D3BB2" w:rsidRDefault="00B5091C" w:rsidP="00D805D9">
      <w:pPr>
        <w:jc w:val="both"/>
        <w:rPr>
          <w:rFonts w:ascii="Aptos" w:hAnsi="Aptos" w:cs="Cavolini"/>
          <w:sz w:val="20"/>
          <w:szCs w:val="20"/>
        </w:rPr>
      </w:pP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s’interdit d’exécuter des travaux qui </w:t>
      </w:r>
      <w:r w:rsidR="001D51E8" w:rsidRPr="007D3BB2">
        <w:rPr>
          <w:rFonts w:ascii="Aptos" w:hAnsi="Aptos" w:cs="Cavolini"/>
          <w:b/>
          <w:bCs/>
          <w:sz w:val="20"/>
          <w:szCs w:val="20"/>
        </w:rPr>
        <w:t>ne relèveraient pas</w:t>
      </w:r>
      <w:r w:rsidR="001D51E8" w:rsidRPr="007D3BB2">
        <w:rPr>
          <w:rFonts w:ascii="Aptos" w:hAnsi="Aptos" w:cs="Cavolini"/>
          <w:sz w:val="20"/>
          <w:szCs w:val="20"/>
        </w:rPr>
        <w:t xml:space="preserve"> de son activité de conseil en décoration (</w:t>
      </w:r>
      <w:r w:rsidR="001D51E8" w:rsidRPr="007D3BB2">
        <w:rPr>
          <w:rFonts w:ascii="Aptos" w:hAnsi="Aptos" w:cs="Cavolini"/>
          <w:b/>
          <w:bCs/>
          <w:sz w:val="20"/>
          <w:szCs w:val="20"/>
        </w:rPr>
        <w:t>notamment percement de murs, poses de luminaire ou de matériaux, mission d’architecte</w:t>
      </w:r>
      <w:r w:rsidR="001D51E8" w:rsidRPr="007D3BB2">
        <w:rPr>
          <w:rFonts w:ascii="Aptos" w:hAnsi="Aptos" w:cs="Cavolini"/>
          <w:sz w:val="20"/>
          <w:szCs w:val="20"/>
        </w:rPr>
        <w:t>). Dans cette hypothèse</w:t>
      </w:r>
      <w:r w:rsidRPr="007D3BB2">
        <w:rPr>
          <w:rFonts w:ascii="Aptos" w:hAnsi="Aptos" w:cs="Cavolini"/>
          <w:sz w:val="20"/>
          <w:szCs w:val="20"/>
        </w:rPr>
        <w:t>, « L’œil du décorateur »</w:t>
      </w:r>
      <w:r w:rsidR="001D51E8" w:rsidRPr="007D3BB2">
        <w:rPr>
          <w:rFonts w:ascii="Aptos" w:hAnsi="Aptos" w:cs="Cavolini"/>
          <w:sz w:val="20"/>
          <w:szCs w:val="20"/>
        </w:rPr>
        <w:t xml:space="preserve">, sur demande du Client, pourra recommander des prestataires extérieurs, le choix final revenant toujours au Client. L’intervention de </w:t>
      </w:r>
      <w:r w:rsidRPr="007D3BB2">
        <w:rPr>
          <w:rFonts w:ascii="Aptos" w:hAnsi="Aptos" w:cs="Cavolini"/>
          <w:sz w:val="20"/>
          <w:szCs w:val="20"/>
        </w:rPr>
        <w:t xml:space="preserve">« L’œil du décorateur » </w:t>
      </w:r>
      <w:r w:rsidR="001D51E8" w:rsidRPr="007D3BB2">
        <w:rPr>
          <w:rFonts w:ascii="Aptos" w:hAnsi="Aptos" w:cs="Cavolini"/>
          <w:sz w:val="20"/>
          <w:szCs w:val="20"/>
        </w:rPr>
        <w:t xml:space="preserve">consiste à </w:t>
      </w:r>
      <w:r w:rsidR="004C37C9" w:rsidRPr="007D3BB2">
        <w:rPr>
          <w:rFonts w:ascii="Aptos" w:hAnsi="Aptos" w:cs="Cavolini"/>
          <w:sz w:val="20"/>
          <w:szCs w:val="20"/>
        </w:rPr>
        <w:t xml:space="preserve">communiquer </w:t>
      </w:r>
      <w:r w:rsidR="001D51E8" w:rsidRPr="007D3BB2">
        <w:rPr>
          <w:rFonts w:ascii="Aptos" w:hAnsi="Aptos" w:cs="Cavolini"/>
          <w:sz w:val="20"/>
          <w:szCs w:val="20"/>
        </w:rPr>
        <w:t xml:space="preserve">un Client des prestataires qualifiés du secteur de la décoration et du bâtiment. </w:t>
      </w:r>
    </w:p>
    <w:p w14:paraId="0A783CBD" w14:textId="4BE1F257" w:rsidR="00DF53E1" w:rsidRPr="007D3BB2" w:rsidRDefault="00DF53E1" w:rsidP="00D805D9">
      <w:pPr>
        <w:jc w:val="both"/>
        <w:rPr>
          <w:rFonts w:ascii="Aptos" w:hAnsi="Aptos" w:cs="Cavolini"/>
          <w:sz w:val="20"/>
          <w:szCs w:val="20"/>
        </w:rPr>
      </w:pPr>
      <w:r w:rsidRPr="007D3BB2">
        <w:rPr>
          <w:rFonts w:ascii="Aptos" w:hAnsi="Aptos" w:cs="Cavolini"/>
          <w:sz w:val="20"/>
          <w:szCs w:val="20"/>
        </w:rPr>
        <w:t>« L’œil du décorateur » ne prend aucune autre garantie ou responsabilité que celles qui sont établies dans les conditions générales ;</w:t>
      </w:r>
    </w:p>
    <w:p w14:paraId="1ED736AC" w14:textId="57413168" w:rsidR="00B76555"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2B56FD" w:rsidRPr="00F37722">
        <w:rPr>
          <w:rFonts w:ascii="Aptos" w:hAnsi="Aptos" w:cs="Cavolini"/>
          <w:b/>
          <w:bCs/>
          <w:sz w:val="20"/>
          <w:szCs w:val="20"/>
        </w:rPr>
        <w:t>4</w:t>
      </w:r>
      <w:r w:rsidRPr="00F37722">
        <w:rPr>
          <w:rFonts w:ascii="Aptos" w:hAnsi="Aptos" w:cs="Cavolini"/>
          <w:b/>
          <w:bCs/>
          <w:sz w:val="20"/>
          <w:szCs w:val="20"/>
        </w:rPr>
        <w:t xml:space="preserve"> : RESPONSABILITÉ </w:t>
      </w:r>
    </w:p>
    <w:p w14:paraId="4347633D" w14:textId="15209A96" w:rsidR="000641A8" w:rsidRPr="007D3BB2" w:rsidRDefault="001D51E8" w:rsidP="00D805D9">
      <w:pPr>
        <w:jc w:val="both"/>
        <w:rPr>
          <w:rFonts w:ascii="Aptos" w:hAnsi="Aptos" w:cs="Cavolini"/>
          <w:sz w:val="20"/>
          <w:szCs w:val="20"/>
        </w:rPr>
      </w:pPr>
      <w:r w:rsidRPr="007D3BB2">
        <w:rPr>
          <w:rFonts w:ascii="Aptos" w:hAnsi="Aptos" w:cs="Cavolini"/>
          <w:sz w:val="20"/>
          <w:szCs w:val="20"/>
        </w:rPr>
        <w:t>Lorsqu’il y a une mise en relation d’un Client avec un prestataire extérieur, le Client conserve le libre choix de l’entreprise à qui il souhaite confier ses travaux et</w:t>
      </w:r>
      <w:r w:rsidRPr="007D3BB2">
        <w:rPr>
          <w:rFonts w:ascii="Aptos" w:hAnsi="Aptos" w:cs="Cavolini"/>
          <w:b/>
          <w:bCs/>
          <w:sz w:val="20"/>
          <w:szCs w:val="20"/>
        </w:rPr>
        <w:t xml:space="preserve"> </w:t>
      </w:r>
      <w:r w:rsidR="004C37C9" w:rsidRPr="007D3BB2">
        <w:rPr>
          <w:rFonts w:ascii="Aptos" w:hAnsi="Aptos" w:cs="Cavolini"/>
          <w:b/>
          <w:bCs/>
          <w:sz w:val="20"/>
          <w:szCs w:val="20"/>
        </w:rPr>
        <w:t xml:space="preserve">« L’œil du décorateur » </w:t>
      </w:r>
      <w:r w:rsidRPr="007D3BB2">
        <w:rPr>
          <w:rFonts w:ascii="Aptos" w:hAnsi="Aptos" w:cs="Cavolini"/>
          <w:b/>
          <w:bCs/>
          <w:sz w:val="20"/>
          <w:szCs w:val="20"/>
        </w:rPr>
        <w:t xml:space="preserve">n’interfère d’aucune manière que ce soit dans la relation contractuelle, étant précisé que l’entreprise tierce n’agit pas comme sous-traitant de </w:t>
      </w:r>
      <w:r w:rsidR="004C37C9" w:rsidRPr="007D3BB2">
        <w:rPr>
          <w:rFonts w:ascii="Aptos" w:hAnsi="Aptos" w:cs="Cavolini"/>
          <w:b/>
          <w:bCs/>
          <w:sz w:val="20"/>
          <w:szCs w:val="20"/>
        </w:rPr>
        <w:t>« L’œil du décorateur »</w:t>
      </w:r>
      <w:r w:rsidRPr="007D3BB2">
        <w:rPr>
          <w:rFonts w:ascii="Aptos" w:hAnsi="Aptos" w:cs="Cavolini"/>
          <w:b/>
          <w:bCs/>
          <w:sz w:val="20"/>
          <w:szCs w:val="20"/>
        </w:rPr>
        <w:t>.</w:t>
      </w:r>
      <w:r w:rsidRPr="007D3BB2">
        <w:rPr>
          <w:rFonts w:ascii="Aptos" w:hAnsi="Aptos" w:cs="Cavolini"/>
          <w:sz w:val="20"/>
          <w:szCs w:val="20"/>
        </w:rPr>
        <w:t xml:space="preserve"> Ainsi, le devis concernant les travaux sera directement émis par l’entreprise tierce et aucun paiement ne transitera par </w:t>
      </w:r>
      <w:r w:rsidR="00D02C7C" w:rsidRPr="007D3BB2">
        <w:rPr>
          <w:rFonts w:ascii="Aptos" w:hAnsi="Aptos" w:cs="Cavolini"/>
          <w:sz w:val="20"/>
          <w:szCs w:val="20"/>
        </w:rPr>
        <w:t>« L’œil du décorateur »</w:t>
      </w:r>
      <w:r w:rsidRPr="007D3BB2">
        <w:rPr>
          <w:rFonts w:ascii="Aptos" w:hAnsi="Aptos" w:cs="Cavolini"/>
          <w:sz w:val="20"/>
          <w:szCs w:val="20"/>
        </w:rPr>
        <w:t xml:space="preserve">. </w:t>
      </w:r>
    </w:p>
    <w:p w14:paraId="50B25BA0" w14:textId="77777777" w:rsidR="00FB29C4" w:rsidRPr="007D3BB2" w:rsidRDefault="001D51E8" w:rsidP="00D805D9">
      <w:pPr>
        <w:jc w:val="both"/>
        <w:rPr>
          <w:rFonts w:ascii="Aptos" w:hAnsi="Aptos" w:cs="Cavolini"/>
          <w:sz w:val="20"/>
          <w:szCs w:val="20"/>
        </w:rPr>
      </w:pPr>
      <w:r w:rsidRPr="007D3BB2">
        <w:rPr>
          <w:rFonts w:ascii="Aptos" w:hAnsi="Aptos" w:cs="Cavolini"/>
          <w:sz w:val="20"/>
          <w:szCs w:val="20"/>
        </w:rPr>
        <w:t xml:space="preserve">Dès lors lorsque </w:t>
      </w:r>
      <w:r w:rsidR="00D02C7C" w:rsidRPr="007D3BB2">
        <w:rPr>
          <w:rFonts w:ascii="Aptos" w:hAnsi="Aptos" w:cs="Cavolini"/>
          <w:sz w:val="20"/>
          <w:szCs w:val="20"/>
        </w:rPr>
        <w:t xml:space="preserve">« L’œil du décorateur » </w:t>
      </w:r>
      <w:r w:rsidRPr="007D3BB2">
        <w:rPr>
          <w:rFonts w:ascii="Aptos" w:hAnsi="Aptos" w:cs="Cavolini"/>
          <w:sz w:val="20"/>
          <w:szCs w:val="20"/>
        </w:rPr>
        <w:t xml:space="preserve">intervient sur la coordination des réalisations de décoration, tout manquement contractuel, retard, malfaçon ou vice caché, imputable à un tiers ne saurait en aucun cas lui être reproché et engager sa responsabilité.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peut être mandatée par son Client, en tant qu’assistant à maîtrise d’ouvrage, pour le seconder dans le suivi des réalisations de décoration auprès des différents prestataires. </w:t>
      </w:r>
      <w:r w:rsidRPr="007D3BB2">
        <w:rPr>
          <w:rFonts w:ascii="Aptos" w:hAnsi="Aptos" w:cs="Cavolini"/>
          <w:b/>
          <w:bCs/>
          <w:sz w:val="20"/>
          <w:szCs w:val="20"/>
        </w:rPr>
        <w:t xml:space="preserve">En aucun cas, </w:t>
      </w:r>
      <w:r w:rsidR="00C03D69" w:rsidRPr="007D3BB2">
        <w:rPr>
          <w:rFonts w:ascii="Aptos" w:hAnsi="Aptos" w:cs="Cavolini"/>
          <w:b/>
          <w:bCs/>
          <w:sz w:val="20"/>
          <w:szCs w:val="20"/>
        </w:rPr>
        <w:t xml:space="preserve">« L’œil du décorateur » </w:t>
      </w:r>
      <w:r w:rsidRPr="007D3BB2">
        <w:rPr>
          <w:rFonts w:ascii="Aptos" w:hAnsi="Aptos" w:cs="Cavolini"/>
          <w:b/>
          <w:bCs/>
          <w:sz w:val="20"/>
          <w:szCs w:val="20"/>
        </w:rPr>
        <w:t>n’agit comme architecte.</w:t>
      </w:r>
      <w:r w:rsidRPr="007D3BB2">
        <w:rPr>
          <w:rFonts w:ascii="Aptos" w:hAnsi="Aptos" w:cs="Cavolini"/>
          <w:sz w:val="20"/>
          <w:szCs w:val="20"/>
        </w:rPr>
        <w:t xml:space="preserve"> Il appartient au Client de vérifier auprès des prestataires extérieurs de la faisabilité technique de l’opération envisagée (pose de matériaux, démolition de murs ou cloisons). Toutes les garanties légales ou contractuelles offertes au Client dans le cadre de la réalisation de travaux le sont directement par les prestataires concernés (garantie décennale etc…). En cas de litige, le Client ne pourra se retourner que vers le prestataire incriminé. </w:t>
      </w:r>
      <w:r w:rsidR="00C03D69" w:rsidRPr="007D3BB2">
        <w:rPr>
          <w:rFonts w:ascii="Aptos" w:hAnsi="Aptos" w:cs="Cavolini"/>
          <w:sz w:val="20"/>
          <w:szCs w:val="20"/>
        </w:rPr>
        <w:t xml:space="preserve">« L’œil du décorateur » </w:t>
      </w:r>
      <w:r w:rsidRPr="007D3BB2">
        <w:rPr>
          <w:rFonts w:ascii="Aptos" w:hAnsi="Aptos" w:cs="Cavolini"/>
          <w:sz w:val="20"/>
          <w:szCs w:val="20"/>
        </w:rPr>
        <w:t>recommande à ses Clients de souscrire une assurance dommage ouvrage</w:t>
      </w:r>
      <w:r w:rsidR="00C03D69" w:rsidRPr="007D3BB2">
        <w:rPr>
          <w:rFonts w:ascii="Aptos" w:hAnsi="Aptos" w:cs="Cavolini"/>
          <w:sz w:val="20"/>
          <w:szCs w:val="20"/>
        </w:rPr>
        <w:t xml:space="preserve">, </w:t>
      </w:r>
      <w:r w:rsidRPr="007D3BB2">
        <w:rPr>
          <w:rFonts w:ascii="Aptos" w:hAnsi="Aptos" w:cs="Cavolini"/>
          <w:sz w:val="20"/>
          <w:szCs w:val="20"/>
        </w:rPr>
        <w:t>avant le démarrage d’un chantier</w:t>
      </w:r>
      <w:r w:rsidR="00FF72F6" w:rsidRPr="007D3BB2">
        <w:rPr>
          <w:rFonts w:ascii="Aptos" w:hAnsi="Aptos" w:cs="Cavolini"/>
          <w:sz w:val="20"/>
          <w:szCs w:val="20"/>
        </w:rPr>
        <w:t xml:space="preserve">. </w:t>
      </w:r>
      <w:r w:rsidRPr="007D3BB2">
        <w:rPr>
          <w:rFonts w:ascii="Aptos" w:hAnsi="Aptos" w:cs="Cavolini"/>
          <w:sz w:val="20"/>
          <w:szCs w:val="20"/>
        </w:rPr>
        <w:t xml:space="preserve">En conséquence de ce qui précède, la responsabilité de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en cas d’inexécution totale ou partielle du contrat conclu par le Client avec le prestataire extérieur. </w:t>
      </w:r>
      <w:r w:rsidR="00C03D69" w:rsidRPr="007D3BB2">
        <w:rPr>
          <w:rFonts w:ascii="Aptos" w:hAnsi="Aptos" w:cs="Cavolini"/>
          <w:sz w:val="20"/>
          <w:szCs w:val="20"/>
        </w:rPr>
        <w:t xml:space="preserve">« L’œil du décorateur » </w:t>
      </w:r>
      <w:r w:rsidRPr="007D3BB2">
        <w:rPr>
          <w:rFonts w:ascii="Aptos" w:hAnsi="Aptos" w:cs="Cavolini"/>
          <w:sz w:val="20"/>
          <w:szCs w:val="20"/>
        </w:rPr>
        <w:t xml:space="preserve">n’encourt aucune responsabilité : </w:t>
      </w:r>
    </w:p>
    <w:p w14:paraId="03D3BDCC" w14:textId="77777777" w:rsidR="00F42513"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Quant aux informations, documents et photos, transmis par le Client, dont le contenu reste sous sa responsabilité pleine et entière. </w:t>
      </w:r>
      <w:r w:rsidR="00FB29C4" w:rsidRPr="007D3BB2">
        <w:rPr>
          <w:rFonts w:ascii="Aptos" w:hAnsi="Aptos" w:cs="Cavolini"/>
          <w:sz w:val="20"/>
          <w:szCs w:val="20"/>
        </w:rPr>
        <w:t xml:space="preserve">« L’œil du décorateur » </w:t>
      </w:r>
      <w:r w:rsidRPr="007D3BB2">
        <w:rPr>
          <w:rFonts w:ascii="Aptos" w:hAnsi="Aptos" w:cs="Cavolini"/>
          <w:sz w:val="20"/>
          <w:szCs w:val="20"/>
        </w:rPr>
        <w:t xml:space="preserve">s’appuie exclusivement sur des informations communiquées par le Client pour effectuer les prestations commandées et ne saurait en conséquence être responsable d’informations erronées transmises. </w:t>
      </w:r>
    </w:p>
    <w:p w14:paraId="3D437DC4" w14:textId="26960BB5" w:rsidR="00F42513"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Quant à la réalisation et la mise en œuvre par le Client, des préconisations de décoration et d’aménagement fournies par </w:t>
      </w:r>
      <w:r w:rsidR="00F42513" w:rsidRPr="007D3BB2">
        <w:rPr>
          <w:rFonts w:ascii="Aptos" w:hAnsi="Aptos" w:cs="Cavolini"/>
          <w:sz w:val="20"/>
          <w:szCs w:val="20"/>
        </w:rPr>
        <w:t>« L’œil du décorateur ».</w:t>
      </w:r>
    </w:p>
    <w:p w14:paraId="2C6425BC" w14:textId="693B5E81" w:rsidR="000641A8" w:rsidRPr="007D3BB2" w:rsidRDefault="001D51E8" w:rsidP="00D805D9">
      <w:pPr>
        <w:jc w:val="both"/>
        <w:rPr>
          <w:rFonts w:ascii="Aptos" w:hAnsi="Aptos" w:cs="Cavolini"/>
          <w:sz w:val="20"/>
          <w:szCs w:val="20"/>
        </w:rPr>
      </w:pPr>
      <w:r w:rsidRPr="007D3BB2">
        <w:rPr>
          <w:rFonts w:ascii="Arial" w:hAnsi="Arial" w:cs="Arial"/>
          <w:sz w:val="20"/>
          <w:szCs w:val="20"/>
        </w:rPr>
        <w:lastRenderedPageBreak/>
        <w:t>■</w:t>
      </w:r>
      <w:r w:rsidRPr="007D3BB2">
        <w:rPr>
          <w:rFonts w:ascii="Aptos" w:hAnsi="Aptos" w:cs="Cavolini"/>
          <w:sz w:val="20"/>
          <w:szCs w:val="20"/>
        </w:rPr>
        <w:t xml:space="preserve"> Pour tous les dommages de quelque nature que ce soit qui pourraient résulter de l’exécution des propositions de décoration et d’aménagement préconisées par </w:t>
      </w:r>
      <w:r w:rsidR="00F42513" w:rsidRPr="007D3BB2">
        <w:rPr>
          <w:rFonts w:ascii="Aptos" w:hAnsi="Aptos" w:cs="Cavolini"/>
          <w:sz w:val="20"/>
          <w:szCs w:val="20"/>
        </w:rPr>
        <w:t>« L’œil du décorateur </w:t>
      </w:r>
      <w:r w:rsidR="00C8759B" w:rsidRPr="007D3BB2">
        <w:rPr>
          <w:rFonts w:ascii="Aptos" w:hAnsi="Aptos" w:cs="Cavolini"/>
          <w:sz w:val="20"/>
          <w:szCs w:val="20"/>
        </w:rPr>
        <w:t>» et</w:t>
      </w:r>
      <w:r w:rsidRPr="007D3BB2">
        <w:rPr>
          <w:rFonts w:ascii="Aptos" w:hAnsi="Aptos" w:cs="Cavolini"/>
          <w:sz w:val="20"/>
          <w:szCs w:val="20"/>
        </w:rPr>
        <w:t xml:space="preserve"> réalisées directement ou indirectement par le Client. </w:t>
      </w:r>
      <w:r w:rsidR="00F42513" w:rsidRPr="007D3BB2">
        <w:rPr>
          <w:rFonts w:ascii="Aptos" w:hAnsi="Aptos" w:cs="Cavolini"/>
          <w:sz w:val="20"/>
          <w:szCs w:val="20"/>
        </w:rPr>
        <w:t>« L’œil du décorateur </w:t>
      </w:r>
      <w:r w:rsidR="00C8759B" w:rsidRPr="007D3BB2">
        <w:rPr>
          <w:rFonts w:ascii="Aptos" w:hAnsi="Aptos" w:cs="Cavolini"/>
          <w:sz w:val="20"/>
          <w:szCs w:val="20"/>
        </w:rPr>
        <w:t>» fournit</w:t>
      </w:r>
      <w:r w:rsidRPr="007D3BB2">
        <w:rPr>
          <w:rFonts w:ascii="Aptos" w:hAnsi="Aptos" w:cs="Cavolini"/>
          <w:sz w:val="20"/>
          <w:szCs w:val="20"/>
        </w:rPr>
        <w:t xml:space="preserve"> des plans au Client, ces plans n’ont pas vocation à être directement destinés à la réalisation ou à l’exécution des travaux. Ils sont donc transmis </w:t>
      </w:r>
      <w:r w:rsidRPr="007D3BB2">
        <w:rPr>
          <w:rFonts w:ascii="Aptos" w:hAnsi="Aptos" w:cs="Cavolini"/>
          <w:b/>
          <w:bCs/>
          <w:sz w:val="20"/>
          <w:szCs w:val="20"/>
        </w:rPr>
        <w:t>à titre indicatif</w:t>
      </w:r>
      <w:r w:rsidRPr="007D3BB2">
        <w:rPr>
          <w:rFonts w:ascii="Aptos" w:hAnsi="Aptos" w:cs="Cavolini"/>
          <w:sz w:val="20"/>
          <w:szCs w:val="20"/>
        </w:rPr>
        <w:t xml:space="preserve">. Le Client doit s’assurer que le prestataire extérieur reprendra le plan et validera les côtes définitives avant l’exécution des travaux. L’ensemble des pièces écrites et graphiques transmises par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pourront se substituer en aucun cas aux plans d’exécution techniques (les implantations réseaux divers, plomberie, électricité, fluides divers, </w:t>
      </w:r>
      <w:r w:rsidR="00756E11" w:rsidRPr="007D3BB2">
        <w:rPr>
          <w:rFonts w:ascii="Aptos" w:hAnsi="Aptos" w:cs="Cavolini"/>
          <w:sz w:val="20"/>
          <w:szCs w:val="20"/>
        </w:rPr>
        <w:t>etc.</w:t>
      </w:r>
      <w:r w:rsidRPr="007D3BB2">
        <w:rPr>
          <w:rFonts w:ascii="Aptos" w:hAnsi="Aptos" w:cs="Cavolini"/>
          <w:sz w:val="20"/>
          <w:szCs w:val="20"/>
        </w:rPr>
        <w:t xml:space="preserve">) ou tout autre forme de conception nécessaire à la réalisation des travaux préalables aux travaux de décoration intérieure. </w:t>
      </w:r>
    </w:p>
    <w:p w14:paraId="2346BD1A" w14:textId="47F960C4" w:rsidR="00421B5E" w:rsidRPr="007D3BB2" w:rsidRDefault="001D51E8" w:rsidP="00D805D9">
      <w:pPr>
        <w:jc w:val="both"/>
        <w:rPr>
          <w:rFonts w:ascii="Aptos" w:hAnsi="Aptos" w:cs="Cavolini"/>
          <w:sz w:val="20"/>
          <w:szCs w:val="20"/>
        </w:rPr>
      </w:pPr>
      <w:r w:rsidRPr="007D3BB2">
        <w:rPr>
          <w:rFonts w:ascii="Aptos" w:hAnsi="Aptos" w:cs="Cavolini"/>
          <w:sz w:val="20"/>
          <w:szCs w:val="20"/>
        </w:rPr>
        <w:t xml:space="preserve">En conséquence de ce qui précède, la responsabilité de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dans l’hypothèse où le prestataire extérieur se serait appuyé exclusivement sur les plans établis par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sans avoir pris la précaution de reprendre les cotes et d’effectuer ses propres plans. Par ailleurs, </w:t>
      </w:r>
      <w:r w:rsidR="007C71A4" w:rsidRPr="007D3BB2">
        <w:rPr>
          <w:rFonts w:ascii="Aptos" w:hAnsi="Aptos" w:cs="Cavolini"/>
          <w:sz w:val="20"/>
          <w:szCs w:val="20"/>
        </w:rPr>
        <w:t>« L’œil du décorateur </w:t>
      </w:r>
      <w:r w:rsidR="00C8759B" w:rsidRPr="007D3BB2">
        <w:rPr>
          <w:rFonts w:ascii="Aptos" w:hAnsi="Aptos" w:cs="Cavolini"/>
          <w:sz w:val="20"/>
          <w:szCs w:val="20"/>
        </w:rPr>
        <w:t>» ne</w:t>
      </w:r>
      <w:r w:rsidRPr="007D3BB2">
        <w:rPr>
          <w:rFonts w:ascii="Aptos" w:hAnsi="Aptos" w:cs="Cavolini"/>
          <w:sz w:val="20"/>
          <w:szCs w:val="20"/>
        </w:rPr>
        <w:t xml:space="preserve"> garantit en aucun cas que les couleurs à l’écran ou imprimées correspondent exactement aux produits en vente. Ainsi, le Client est tenu d’effectuer les vérifications nécessaires concernant la teinte en se déplaçant physiquement en magasin et/ou en achetant des échantillons. En conséquence de ce qui précède, la responsabilité de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saurait être engagée dans l’hypothèse où la teinte retenue ne correspondrait pas exactement au résultat après impression ou visualisation écran. En aucun cas, </w:t>
      </w:r>
      <w:r w:rsidR="007C71A4" w:rsidRPr="007D3BB2">
        <w:rPr>
          <w:rFonts w:ascii="Aptos" w:hAnsi="Aptos" w:cs="Cavolini"/>
          <w:sz w:val="20"/>
          <w:szCs w:val="20"/>
        </w:rPr>
        <w:t xml:space="preserve">« L’œil du décorateur » </w:t>
      </w:r>
      <w:r w:rsidRPr="007D3BB2">
        <w:rPr>
          <w:rFonts w:ascii="Aptos" w:hAnsi="Aptos" w:cs="Cavolini"/>
          <w:sz w:val="20"/>
          <w:szCs w:val="20"/>
        </w:rPr>
        <w:t xml:space="preserve">ne sera </w:t>
      </w:r>
      <w:r w:rsidR="00C8759B" w:rsidRPr="007D3BB2">
        <w:rPr>
          <w:rFonts w:ascii="Aptos" w:hAnsi="Aptos" w:cs="Cavolini"/>
          <w:sz w:val="20"/>
          <w:szCs w:val="20"/>
        </w:rPr>
        <w:t>tenu</w:t>
      </w:r>
      <w:r w:rsidRPr="007D3BB2">
        <w:rPr>
          <w:rFonts w:ascii="Aptos" w:hAnsi="Aptos" w:cs="Cavolini"/>
          <w:sz w:val="20"/>
          <w:szCs w:val="20"/>
        </w:rPr>
        <w:t xml:space="preserve"> pour responsable de tous dommages directs ou indirects quels qu’en soient la cause, l’origine, la nature et les conséquences résultant de l’usage du site ou d’autres sites qui lui sont liés, notamment pour tout préjudice financier ou commercial, perte de programme ou de données subis par le Client qui déclare avoir eu connaissance et avoir été informé de la possibilité de tels dommages. Les Parties conviennent expressément qu’en cas de mise en cause de la responsabilité de </w:t>
      </w:r>
      <w:r w:rsidR="00421B5E" w:rsidRPr="007D3BB2">
        <w:rPr>
          <w:rFonts w:ascii="Aptos" w:hAnsi="Aptos" w:cs="Cavolini"/>
          <w:sz w:val="20"/>
          <w:szCs w:val="20"/>
        </w:rPr>
        <w:t>« L’œil du décorateur »</w:t>
      </w:r>
      <w:r w:rsidRPr="007D3BB2">
        <w:rPr>
          <w:rFonts w:ascii="Aptos" w:hAnsi="Aptos" w:cs="Cavolini"/>
          <w:sz w:val="20"/>
          <w:szCs w:val="20"/>
        </w:rPr>
        <w:t xml:space="preserve">, quelle que soit la nature ou le fondement de l’action : </w:t>
      </w:r>
    </w:p>
    <w:p w14:paraId="1803BF5C" w14:textId="77777777" w:rsidR="00CB240D"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Seuls les dommages directs sont susceptibles de donner lieu à réparation. En conséquence, tous les dommages indirects, et notamment préjudice commercial, perte de clientèle, trouble commercial quelconque, perte d’image de marque, subis par le Client, ses utilisateurs, ses propres clients et/ou par un tiers, ne peuvent ouvrir droit à réparation au profit du Client. </w:t>
      </w:r>
    </w:p>
    <w:p w14:paraId="613E895D" w14:textId="330AA108" w:rsidR="000641A8" w:rsidRPr="007D3BB2" w:rsidRDefault="001D51E8" w:rsidP="00D805D9">
      <w:pPr>
        <w:jc w:val="both"/>
        <w:rPr>
          <w:rFonts w:ascii="Aptos" w:hAnsi="Aptos" w:cs="Cavolini"/>
          <w:sz w:val="20"/>
          <w:szCs w:val="20"/>
        </w:rPr>
      </w:pPr>
      <w:r w:rsidRPr="007D3BB2">
        <w:rPr>
          <w:rFonts w:ascii="Arial" w:hAnsi="Arial" w:cs="Arial"/>
          <w:sz w:val="20"/>
          <w:szCs w:val="20"/>
        </w:rPr>
        <w:t>■</w:t>
      </w:r>
      <w:r w:rsidRPr="007D3BB2">
        <w:rPr>
          <w:rFonts w:ascii="Aptos" w:hAnsi="Aptos" w:cs="Cavolini"/>
          <w:sz w:val="20"/>
          <w:szCs w:val="20"/>
        </w:rPr>
        <w:t xml:space="preserve"> </w:t>
      </w:r>
      <w:r w:rsidRPr="007D3BB2">
        <w:rPr>
          <w:rFonts w:ascii="Aptos" w:hAnsi="Aptos" w:cs="Cavolini"/>
          <w:b/>
          <w:bCs/>
          <w:sz w:val="20"/>
          <w:szCs w:val="20"/>
        </w:rPr>
        <w:t xml:space="preserve">Le montant de la réparation susceptible d’être mise à la charge de </w:t>
      </w:r>
      <w:r w:rsidR="00CB240D" w:rsidRPr="007D3BB2">
        <w:rPr>
          <w:rFonts w:ascii="Aptos" w:hAnsi="Aptos" w:cs="Cavolini"/>
          <w:b/>
          <w:bCs/>
          <w:sz w:val="20"/>
          <w:szCs w:val="20"/>
        </w:rPr>
        <w:t xml:space="preserve">« L’œil du décorateur » </w:t>
      </w:r>
      <w:r w:rsidRPr="007D3BB2">
        <w:rPr>
          <w:rFonts w:ascii="Aptos" w:hAnsi="Aptos" w:cs="Cavolini"/>
          <w:b/>
          <w:bCs/>
          <w:sz w:val="20"/>
          <w:szCs w:val="20"/>
        </w:rPr>
        <w:t xml:space="preserve">est expressément limité aux sommes perçues par </w:t>
      </w:r>
      <w:r w:rsidR="00CB240D" w:rsidRPr="007D3BB2">
        <w:rPr>
          <w:rFonts w:ascii="Aptos" w:hAnsi="Aptos" w:cs="Cavolini"/>
          <w:b/>
          <w:bCs/>
          <w:sz w:val="20"/>
          <w:szCs w:val="20"/>
        </w:rPr>
        <w:t xml:space="preserve">« L’œil du décorateur » </w:t>
      </w:r>
      <w:r w:rsidRPr="007D3BB2">
        <w:rPr>
          <w:rFonts w:ascii="Aptos" w:hAnsi="Aptos" w:cs="Cavolini"/>
          <w:b/>
          <w:bCs/>
          <w:sz w:val="20"/>
          <w:szCs w:val="20"/>
        </w:rPr>
        <w:t>au titre dudit contrat de service.</w:t>
      </w:r>
      <w:r w:rsidRPr="007D3BB2">
        <w:rPr>
          <w:rFonts w:ascii="Aptos" w:hAnsi="Aptos" w:cs="Cavolini"/>
          <w:sz w:val="20"/>
          <w:szCs w:val="20"/>
        </w:rPr>
        <w:t xml:space="preserve"> </w:t>
      </w:r>
    </w:p>
    <w:p w14:paraId="4F7D4DDB" w14:textId="63C1BE38" w:rsidR="00B76555"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2B56FD" w:rsidRPr="00F37722">
        <w:rPr>
          <w:rFonts w:ascii="Aptos" w:hAnsi="Aptos" w:cs="Cavolini"/>
          <w:b/>
          <w:bCs/>
          <w:sz w:val="20"/>
          <w:szCs w:val="20"/>
        </w:rPr>
        <w:t>5</w:t>
      </w:r>
      <w:r w:rsidRPr="00F37722">
        <w:rPr>
          <w:rFonts w:ascii="Aptos" w:hAnsi="Aptos" w:cs="Cavolini"/>
          <w:b/>
          <w:bCs/>
          <w:sz w:val="20"/>
          <w:szCs w:val="20"/>
        </w:rPr>
        <w:t xml:space="preserve"> : ILLUSTRATIONS </w:t>
      </w:r>
    </w:p>
    <w:p w14:paraId="5A3722E4" w14:textId="01AFC74C"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Nous faisons nos meilleurs efforts pour illustrer nos propositions afin de vous donner un aperçu réaliste des services proposés. Nous vous précisons toutefois, que les photos, images et représentations graphiques figurant sur notre site ou sur nos documents commerciaux sont simplement illustratives de nos services et ne sont donc pas contractuelles. </w:t>
      </w:r>
    </w:p>
    <w:p w14:paraId="45E05353" w14:textId="3E673AA3" w:rsidR="00BB63DC"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AF7A0A" w:rsidRPr="00F37722">
        <w:rPr>
          <w:rFonts w:ascii="Aptos" w:hAnsi="Aptos" w:cs="Cavolini"/>
          <w:b/>
          <w:bCs/>
          <w:sz w:val="20"/>
          <w:szCs w:val="20"/>
        </w:rPr>
        <w:t>6</w:t>
      </w:r>
      <w:r w:rsidRPr="00F37722">
        <w:rPr>
          <w:rFonts w:ascii="Aptos" w:hAnsi="Aptos" w:cs="Cavolini"/>
          <w:b/>
          <w:bCs/>
          <w:sz w:val="20"/>
          <w:szCs w:val="20"/>
        </w:rPr>
        <w:t xml:space="preserve"> : DURÉE DE L’OFFRE </w:t>
      </w:r>
    </w:p>
    <w:p w14:paraId="00930F85" w14:textId="6516DF39" w:rsidR="00275178" w:rsidRPr="007D3BB2" w:rsidRDefault="001D51E8" w:rsidP="00D805D9">
      <w:pPr>
        <w:jc w:val="both"/>
        <w:rPr>
          <w:rFonts w:ascii="Aptos" w:hAnsi="Aptos" w:cs="Cavolini"/>
          <w:i/>
          <w:iCs/>
          <w:sz w:val="20"/>
          <w:szCs w:val="20"/>
        </w:rPr>
      </w:pPr>
      <w:r w:rsidRPr="007D3BB2">
        <w:rPr>
          <w:rFonts w:ascii="Aptos" w:hAnsi="Aptos" w:cs="Cavolini"/>
          <w:sz w:val="20"/>
          <w:szCs w:val="20"/>
        </w:rPr>
        <w:t>Les offres de services proposées sur le site internet de</w:t>
      </w:r>
      <w:r w:rsidR="00AD4F90" w:rsidRPr="007D3BB2">
        <w:rPr>
          <w:rFonts w:ascii="Aptos" w:hAnsi="Aptos" w:cs="Cavolini"/>
          <w:sz w:val="20"/>
          <w:szCs w:val="20"/>
        </w:rPr>
        <w:t xml:space="preserve"> </w:t>
      </w:r>
      <w:r w:rsidR="00CB240D" w:rsidRPr="007D3BB2">
        <w:rPr>
          <w:rFonts w:ascii="Aptos" w:hAnsi="Aptos" w:cs="Cavolini"/>
          <w:sz w:val="20"/>
          <w:szCs w:val="20"/>
        </w:rPr>
        <w:t xml:space="preserve">« L’œil du décorateur » </w:t>
      </w:r>
      <w:r w:rsidRPr="007D3BB2">
        <w:rPr>
          <w:rFonts w:ascii="Aptos" w:hAnsi="Aptos" w:cs="Cavolini"/>
          <w:sz w:val="20"/>
          <w:szCs w:val="20"/>
        </w:rPr>
        <w:t xml:space="preserve">régies par les présentes conditions de vente, sont valables tant qu’elles demeurent en ligne. Nos devis ont une durée de validité de deux mois à compter de leur réception par le Client. </w:t>
      </w:r>
      <w:r w:rsidR="00170EFE" w:rsidRPr="007D3BB2">
        <w:rPr>
          <w:rFonts w:ascii="Aptos" w:hAnsi="Aptos" w:cs="Cavolini"/>
          <w:sz w:val="20"/>
          <w:szCs w:val="20"/>
        </w:rPr>
        <w:t>Le contrat débute au moment de</w:t>
      </w:r>
      <w:r w:rsidR="005F6BB3" w:rsidRPr="007D3BB2">
        <w:rPr>
          <w:rFonts w:ascii="Aptos" w:hAnsi="Aptos" w:cs="Cavolini"/>
          <w:sz w:val="20"/>
          <w:szCs w:val="20"/>
        </w:rPr>
        <w:t xml:space="preserve"> la demande de rend</w:t>
      </w:r>
      <w:r w:rsidR="006054C3" w:rsidRPr="007D3BB2">
        <w:rPr>
          <w:rFonts w:ascii="Aptos" w:hAnsi="Aptos" w:cs="Cavolini"/>
          <w:sz w:val="20"/>
          <w:szCs w:val="20"/>
        </w:rPr>
        <w:t>ez-vous ou</w:t>
      </w:r>
      <w:r w:rsidR="00170EFE" w:rsidRPr="007D3BB2">
        <w:rPr>
          <w:rFonts w:ascii="Aptos" w:hAnsi="Aptos" w:cs="Cavolini"/>
          <w:sz w:val="20"/>
          <w:szCs w:val="20"/>
        </w:rPr>
        <w:t xml:space="preserve"> l’acceptation </w:t>
      </w:r>
      <w:r w:rsidR="005F6BB3" w:rsidRPr="007D3BB2">
        <w:rPr>
          <w:rFonts w:ascii="Aptos" w:hAnsi="Aptos" w:cs="Cavolini"/>
          <w:sz w:val="20"/>
          <w:szCs w:val="20"/>
        </w:rPr>
        <w:t>du devis</w:t>
      </w:r>
      <w:r w:rsidR="00170EFE" w:rsidRPr="007D3BB2">
        <w:rPr>
          <w:rFonts w:ascii="Aptos" w:hAnsi="Aptos" w:cs="Cavolini"/>
          <w:sz w:val="20"/>
          <w:szCs w:val="20"/>
        </w:rPr>
        <w:t xml:space="preserve"> par le client.</w:t>
      </w:r>
    </w:p>
    <w:p w14:paraId="7F77C0E6" w14:textId="792DB4D6" w:rsidR="00BB63DC"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AF7A0A" w:rsidRPr="00F37722">
        <w:rPr>
          <w:rFonts w:ascii="Aptos" w:hAnsi="Aptos" w:cs="Cavolini"/>
          <w:b/>
          <w:bCs/>
          <w:sz w:val="20"/>
          <w:szCs w:val="20"/>
        </w:rPr>
        <w:t>7</w:t>
      </w:r>
      <w:r w:rsidRPr="00F37722">
        <w:rPr>
          <w:rFonts w:ascii="Aptos" w:hAnsi="Aptos" w:cs="Cavolini"/>
          <w:b/>
          <w:bCs/>
          <w:sz w:val="20"/>
          <w:szCs w:val="20"/>
        </w:rPr>
        <w:t xml:space="preserve"> : TARIFS </w:t>
      </w:r>
    </w:p>
    <w:p w14:paraId="11E78641" w14:textId="3CF86CFB" w:rsidR="00CF2F0C" w:rsidRPr="007D3BB2" w:rsidRDefault="001D51E8" w:rsidP="00D805D9">
      <w:pPr>
        <w:jc w:val="both"/>
        <w:rPr>
          <w:rFonts w:ascii="Aptos" w:hAnsi="Aptos" w:cs="Cavolini"/>
          <w:sz w:val="20"/>
          <w:szCs w:val="20"/>
        </w:rPr>
      </w:pPr>
      <w:r w:rsidRPr="007D3BB2">
        <w:rPr>
          <w:rFonts w:ascii="Aptos" w:hAnsi="Aptos" w:cs="Cavolini"/>
          <w:sz w:val="20"/>
          <w:szCs w:val="20"/>
        </w:rPr>
        <w:t xml:space="preserve">Les prix pratiqués par </w:t>
      </w:r>
      <w:r w:rsidR="00BB63DC" w:rsidRPr="007D3BB2">
        <w:rPr>
          <w:rFonts w:ascii="Aptos" w:hAnsi="Aptos" w:cs="Cavolini"/>
          <w:sz w:val="20"/>
          <w:szCs w:val="20"/>
        </w:rPr>
        <w:t xml:space="preserve">« L’œil du décorateur » </w:t>
      </w:r>
      <w:r w:rsidRPr="007D3BB2">
        <w:rPr>
          <w:rFonts w:ascii="Aptos" w:hAnsi="Aptos" w:cs="Cavolini"/>
          <w:sz w:val="20"/>
          <w:szCs w:val="20"/>
        </w:rPr>
        <w:t>proposés</w:t>
      </w:r>
      <w:r w:rsidR="00116808" w:rsidRPr="007D3BB2">
        <w:rPr>
          <w:rFonts w:ascii="Aptos" w:hAnsi="Aptos" w:cs="Cavolini"/>
          <w:sz w:val="20"/>
          <w:szCs w:val="20"/>
        </w:rPr>
        <w:t xml:space="preserve"> </w:t>
      </w:r>
      <w:r w:rsidR="003F7620" w:rsidRPr="007D3BB2">
        <w:rPr>
          <w:rFonts w:ascii="Aptos" w:hAnsi="Aptos" w:cs="Cavolini"/>
          <w:sz w:val="20"/>
          <w:szCs w:val="20"/>
        </w:rPr>
        <w:t xml:space="preserve">sur le site </w:t>
      </w:r>
      <w:hyperlink r:id="rId13" w:history="1">
        <w:r w:rsidR="003F7620" w:rsidRPr="007D3BB2">
          <w:rPr>
            <w:rStyle w:val="Lienhypertexte"/>
            <w:rFonts w:ascii="Aptos" w:hAnsi="Aptos" w:cs="Cavolini"/>
            <w:sz w:val="20"/>
            <w:szCs w:val="20"/>
          </w:rPr>
          <w:t>www.loeildudecoretaur.com</w:t>
        </w:r>
      </w:hyperlink>
      <w:r w:rsidR="003F7620" w:rsidRPr="007D3BB2">
        <w:rPr>
          <w:rFonts w:ascii="Aptos" w:hAnsi="Aptos" w:cs="Cavolini"/>
          <w:sz w:val="20"/>
          <w:szCs w:val="20"/>
        </w:rPr>
        <w:t xml:space="preserve"> </w:t>
      </w:r>
      <w:r w:rsidR="00116808" w:rsidRPr="007D3BB2">
        <w:rPr>
          <w:rFonts w:ascii="Aptos" w:hAnsi="Aptos" w:cs="Cavolini"/>
          <w:sz w:val="20"/>
          <w:szCs w:val="20"/>
        </w:rPr>
        <w:t xml:space="preserve">ou sur nos devis </w:t>
      </w:r>
      <w:r w:rsidRPr="007D3BB2">
        <w:rPr>
          <w:rFonts w:ascii="Aptos" w:hAnsi="Aptos" w:cs="Cavolini"/>
          <w:sz w:val="20"/>
          <w:szCs w:val="20"/>
        </w:rPr>
        <w:t>sont ceux en vigueur le jour de la commande. Tous nos prix sont indiqués en euros</w:t>
      </w:r>
      <w:r w:rsidR="0058044E" w:rsidRPr="007D3BB2">
        <w:rPr>
          <w:rFonts w:ascii="Aptos" w:hAnsi="Aptos" w:cs="Cavolini"/>
          <w:sz w:val="20"/>
          <w:szCs w:val="20"/>
        </w:rPr>
        <w:t xml:space="preserve"> </w:t>
      </w:r>
      <w:r w:rsidR="00271FE3" w:rsidRPr="007D3BB2">
        <w:rPr>
          <w:rFonts w:ascii="Aptos" w:hAnsi="Aptos" w:cs="Cavolini"/>
          <w:sz w:val="20"/>
          <w:szCs w:val="20"/>
        </w:rPr>
        <w:t xml:space="preserve">et hors application </w:t>
      </w:r>
      <w:r w:rsidR="00271FE3" w:rsidRPr="007D3BB2">
        <w:rPr>
          <w:rFonts w:ascii="Aptos" w:hAnsi="Aptos" w:cs="Cavolini"/>
          <w:sz w:val="20"/>
          <w:szCs w:val="20"/>
        </w:rPr>
        <w:lastRenderedPageBreak/>
        <w:t>sur la taxe sur la valeur ajoutée (TVA). </w:t>
      </w:r>
      <w:r w:rsidRPr="007D3BB2">
        <w:rPr>
          <w:rFonts w:ascii="Aptos" w:hAnsi="Aptos" w:cs="Cavolini"/>
          <w:sz w:val="20"/>
          <w:szCs w:val="20"/>
        </w:rPr>
        <w:t xml:space="preserve">Les taxes applicables sont celles en vigueur au moment du fait générateur, déclenchant tout ou partie du paiement. </w:t>
      </w:r>
    </w:p>
    <w:p w14:paraId="42D398FE" w14:textId="2016487C" w:rsidR="000641A8" w:rsidRPr="007D3BB2" w:rsidRDefault="001D51E8" w:rsidP="00D805D9">
      <w:pPr>
        <w:jc w:val="both"/>
        <w:rPr>
          <w:rFonts w:ascii="Aptos" w:hAnsi="Aptos" w:cs="Cavolini"/>
          <w:sz w:val="20"/>
          <w:szCs w:val="20"/>
        </w:rPr>
      </w:pPr>
      <w:r w:rsidRPr="007D3BB2">
        <w:rPr>
          <w:rFonts w:ascii="Aptos" w:hAnsi="Aptos" w:cs="Cavolini"/>
          <w:sz w:val="20"/>
          <w:szCs w:val="20"/>
        </w:rPr>
        <w:t>Les tarifs indiqués sur le site et sur nos documents commerciaux sont « À partir de ». Ces prix ne sont pas contractuels et sont susceptibles de modifications sans préavis</w:t>
      </w:r>
      <w:r w:rsidR="00FA0C10" w:rsidRPr="007D3BB2">
        <w:rPr>
          <w:rFonts w:ascii="Aptos" w:hAnsi="Aptos" w:cs="Cavolini"/>
          <w:sz w:val="20"/>
          <w:szCs w:val="20"/>
        </w:rPr>
        <w:t xml:space="preserve"> (l</w:t>
      </w:r>
      <w:r w:rsidRPr="007D3BB2">
        <w:rPr>
          <w:rFonts w:ascii="Aptos" w:hAnsi="Aptos" w:cs="Cavolini"/>
          <w:sz w:val="20"/>
          <w:szCs w:val="20"/>
        </w:rPr>
        <w:t xml:space="preserve">es déplacements dans </w:t>
      </w:r>
      <w:r w:rsidR="00FA0C10" w:rsidRPr="007D3BB2">
        <w:rPr>
          <w:rFonts w:ascii="Aptos" w:hAnsi="Aptos" w:cs="Cavolini"/>
          <w:sz w:val="20"/>
          <w:szCs w:val="20"/>
        </w:rPr>
        <w:t>5</w:t>
      </w:r>
      <w:r w:rsidR="00A07666" w:rsidRPr="007D3BB2">
        <w:rPr>
          <w:rFonts w:ascii="Aptos" w:hAnsi="Aptos" w:cs="Cavolini"/>
          <w:sz w:val="20"/>
          <w:szCs w:val="20"/>
        </w:rPr>
        <w:t xml:space="preserve">0 kms autour de Braine-le-Comte) </w:t>
      </w:r>
      <w:r w:rsidRPr="007D3BB2">
        <w:rPr>
          <w:rFonts w:ascii="Aptos" w:hAnsi="Aptos" w:cs="Cavolini"/>
          <w:sz w:val="20"/>
          <w:szCs w:val="20"/>
        </w:rPr>
        <w:t xml:space="preserve">sont inclus dans le devis. Au-delà, les frais de déplacement et éventuellement d’hébergement seront facturés en sus, étant précisé que les justificatifs pourront être remis sur demande du Client. </w:t>
      </w:r>
    </w:p>
    <w:p w14:paraId="37B95A23" w14:textId="372C496F" w:rsidR="000012A0" w:rsidRPr="007D3BB2" w:rsidRDefault="0095567C" w:rsidP="00D805D9">
      <w:pPr>
        <w:jc w:val="both"/>
        <w:rPr>
          <w:rFonts w:ascii="Aptos" w:hAnsi="Aptos" w:cs="Cavolini"/>
          <w:sz w:val="20"/>
          <w:szCs w:val="20"/>
        </w:rPr>
      </w:pPr>
      <w:r w:rsidRPr="007D3BB2">
        <w:rPr>
          <w:rFonts w:ascii="Aptos" w:hAnsi="Aptos" w:cs="Cavolini"/>
          <w:sz w:val="20"/>
          <w:szCs w:val="20"/>
        </w:rPr>
        <w:t xml:space="preserve">« L’œil du décorateur » se réserve le droit de modifier le prix du service et d'en informer le client par écrit. En cas d'absence d’informations contraires dans l’information fournie au client, le nouveau prix entre en application le premier jour du deuxième mois suivant la date de communication du prix. Le client peut s’opposer à l’application du nouveau prix par l’envoi d’un écrit </w:t>
      </w:r>
      <w:r w:rsidR="00BF29BB">
        <w:rPr>
          <w:rFonts w:ascii="Aptos" w:hAnsi="Aptos" w:cs="Cavolini"/>
          <w:sz w:val="20"/>
          <w:szCs w:val="20"/>
        </w:rPr>
        <w:t>par voie recommandée</w:t>
      </w:r>
      <w:r w:rsidR="00BF29BB" w:rsidRPr="007D3BB2">
        <w:rPr>
          <w:rFonts w:ascii="Aptos" w:hAnsi="Aptos" w:cs="Cavolini"/>
          <w:sz w:val="20"/>
          <w:szCs w:val="20"/>
        </w:rPr>
        <w:t xml:space="preserve"> </w:t>
      </w:r>
      <w:r w:rsidRPr="007D3BB2">
        <w:rPr>
          <w:rFonts w:ascii="Aptos" w:hAnsi="Aptos" w:cs="Cavolini"/>
          <w:sz w:val="20"/>
          <w:szCs w:val="20"/>
        </w:rPr>
        <w:t>à « L’œil du décorateur » ce qui résiliera le contrat à la date d’entrée en application de la modification du prix.</w:t>
      </w:r>
    </w:p>
    <w:p w14:paraId="7EF565EA" w14:textId="1535E900" w:rsidR="00FA0C10"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AF7A0A" w:rsidRPr="00F37722">
        <w:rPr>
          <w:rFonts w:ascii="Aptos" w:hAnsi="Aptos" w:cs="Cavolini"/>
          <w:b/>
          <w:bCs/>
          <w:sz w:val="20"/>
          <w:szCs w:val="20"/>
        </w:rPr>
        <w:t>8</w:t>
      </w:r>
      <w:r w:rsidRPr="00F37722">
        <w:rPr>
          <w:rFonts w:ascii="Aptos" w:hAnsi="Aptos" w:cs="Cavolini"/>
          <w:b/>
          <w:bCs/>
          <w:sz w:val="20"/>
          <w:szCs w:val="20"/>
        </w:rPr>
        <w:t xml:space="preserve"> : COMMANDE </w:t>
      </w:r>
    </w:p>
    <w:p w14:paraId="087ED2DD" w14:textId="59594652" w:rsidR="00FD02D0" w:rsidRPr="007D3BB2" w:rsidRDefault="001D51E8" w:rsidP="00D805D9">
      <w:pPr>
        <w:jc w:val="both"/>
        <w:rPr>
          <w:rFonts w:ascii="Aptos" w:hAnsi="Aptos" w:cs="Cavolini"/>
          <w:sz w:val="20"/>
          <w:szCs w:val="20"/>
        </w:rPr>
      </w:pPr>
      <w:r w:rsidRPr="007D3BB2">
        <w:rPr>
          <w:rFonts w:ascii="Aptos" w:hAnsi="Aptos" w:cs="Cavolini"/>
          <w:sz w:val="20"/>
          <w:szCs w:val="20"/>
        </w:rPr>
        <w:t xml:space="preserve">Au jour de la signature du devis par le Client en deux exemplaires, celui-ci fera office de commande. Chacune des deux parties conservera un exemplaire faisant foi de ses engagements. En règle générale, un acompte de 40% sera demandé avant toute exécution du projet. Le solde des 60% sera réclamé à réception du projet. </w:t>
      </w:r>
      <w:r w:rsidR="00367EED" w:rsidRPr="007D3BB2">
        <w:rPr>
          <w:rFonts w:ascii="Aptos" w:hAnsi="Aptos" w:cs="Cavolini"/>
          <w:sz w:val="20"/>
          <w:szCs w:val="20"/>
        </w:rPr>
        <w:t>L</w:t>
      </w:r>
      <w:r w:rsidRPr="007D3BB2">
        <w:rPr>
          <w:rFonts w:ascii="Aptos" w:hAnsi="Aptos" w:cs="Cavolini"/>
          <w:sz w:val="20"/>
          <w:szCs w:val="20"/>
        </w:rPr>
        <w:t>a vente ne sera conclue qu’à compter de la confirmation de la commande, la réception d’un paiement</w:t>
      </w:r>
      <w:r w:rsidR="00AD4F90" w:rsidRPr="007D3BB2">
        <w:rPr>
          <w:rFonts w:ascii="Aptos" w:hAnsi="Aptos" w:cs="Cavolini"/>
          <w:sz w:val="20"/>
          <w:szCs w:val="20"/>
        </w:rPr>
        <w:t xml:space="preserve"> sur le compte</w:t>
      </w:r>
      <w:r w:rsidR="00A1703B" w:rsidRPr="007D3BB2">
        <w:rPr>
          <w:rFonts w:ascii="Aptos" w:hAnsi="Aptos" w:cs="Cavolini"/>
          <w:sz w:val="20"/>
          <w:szCs w:val="20"/>
        </w:rPr>
        <w:t xml:space="preserve"> IBAN : BE37 0020 0156 8728 BIC : GEBABEBB.</w:t>
      </w:r>
      <w:r w:rsidR="00AD4F90" w:rsidRPr="007D3BB2">
        <w:rPr>
          <w:rFonts w:ascii="Aptos" w:hAnsi="Aptos" w:cs="Cavolini"/>
          <w:sz w:val="20"/>
          <w:szCs w:val="20"/>
        </w:rPr>
        <w:t xml:space="preserve"> </w:t>
      </w:r>
    </w:p>
    <w:p w14:paraId="4F838B24" w14:textId="3D51671B" w:rsidR="000641A8" w:rsidRPr="007D3BB2" w:rsidRDefault="00244896" w:rsidP="00D805D9">
      <w:pPr>
        <w:jc w:val="both"/>
        <w:rPr>
          <w:rFonts w:ascii="Aptos" w:hAnsi="Aptos" w:cs="Cavolini"/>
          <w:sz w:val="20"/>
          <w:szCs w:val="20"/>
        </w:rPr>
      </w:pPr>
      <w:r w:rsidRPr="007D3BB2">
        <w:rPr>
          <w:rFonts w:ascii="Aptos" w:hAnsi="Aptos" w:cs="Cavolini"/>
          <w:sz w:val="20"/>
          <w:szCs w:val="20"/>
        </w:rPr>
        <w:t>L</w:t>
      </w:r>
      <w:r w:rsidR="001D51E8" w:rsidRPr="007D3BB2">
        <w:rPr>
          <w:rFonts w:ascii="Aptos" w:hAnsi="Aptos" w:cs="Cavolini"/>
          <w:sz w:val="20"/>
          <w:szCs w:val="20"/>
        </w:rPr>
        <w:t xml:space="preserve">a validation par </w:t>
      </w:r>
      <w:r w:rsidR="00AD4F90" w:rsidRPr="007D3BB2">
        <w:rPr>
          <w:rFonts w:ascii="Aptos" w:hAnsi="Aptos" w:cs="Cavolini"/>
          <w:sz w:val="20"/>
          <w:szCs w:val="20"/>
        </w:rPr>
        <w:t>« L’œil du décorateur </w:t>
      </w:r>
      <w:r w:rsidR="00C8759B" w:rsidRPr="007D3BB2">
        <w:rPr>
          <w:rFonts w:ascii="Aptos" w:hAnsi="Aptos" w:cs="Cavolini"/>
          <w:sz w:val="20"/>
          <w:szCs w:val="20"/>
        </w:rPr>
        <w:t>» des</w:t>
      </w:r>
      <w:r w:rsidR="001D51E8" w:rsidRPr="007D3BB2">
        <w:rPr>
          <w:rFonts w:ascii="Aptos" w:hAnsi="Aptos" w:cs="Cavolini"/>
          <w:sz w:val="20"/>
          <w:szCs w:val="20"/>
        </w:rPr>
        <w:t xml:space="preserve"> éléments fournis par le Client, à savoir : qualité des photos des plans et photos des pièces à décorer et questionnaire dûment rempli. Il appartient à </w:t>
      </w:r>
      <w:r w:rsidRPr="007D3BB2">
        <w:rPr>
          <w:rFonts w:ascii="Aptos" w:hAnsi="Aptos" w:cs="Cavolini"/>
          <w:sz w:val="20"/>
          <w:szCs w:val="20"/>
        </w:rPr>
        <w:t>« L’œil du décorateur </w:t>
      </w:r>
      <w:r w:rsidR="00C8759B" w:rsidRPr="007D3BB2">
        <w:rPr>
          <w:rFonts w:ascii="Aptos" w:hAnsi="Aptos" w:cs="Cavolini"/>
          <w:sz w:val="20"/>
          <w:szCs w:val="20"/>
        </w:rPr>
        <w:t>» de</w:t>
      </w:r>
      <w:r w:rsidR="001D51E8" w:rsidRPr="007D3BB2">
        <w:rPr>
          <w:rFonts w:ascii="Aptos" w:hAnsi="Aptos" w:cs="Cavolini"/>
          <w:sz w:val="20"/>
          <w:szCs w:val="20"/>
        </w:rPr>
        <w:t xml:space="preserve"> valider les éléments fournis par le Client et de demander, le cas échéant, les informations complémentaires nécessaires à la réalisation de la prestation. Dans l’hypothèse où les informations complémentaires ne seraient pas fournies par le Client et dans l’hypothèse d’une impossibilité de réaliser la prestation demandée, les sommes versées par le Client lui seront restituées dans un délai maximum </w:t>
      </w:r>
      <w:r w:rsidRPr="007D3BB2">
        <w:rPr>
          <w:rFonts w:ascii="Aptos" w:hAnsi="Aptos" w:cs="Cavolini"/>
          <w:sz w:val="20"/>
          <w:szCs w:val="20"/>
        </w:rPr>
        <w:t>de 14 jours</w:t>
      </w:r>
      <w:r w:rsidR="001D51E8" w:rsidRPr="007D3BB2">
        <w:rPr>
          <w:rFonts w:ascii="Aptos" w:hAnsi="Aptos" w:cs="Cavolini"/>
          <w:sz w:val="20"/>
          <w:szCs w:val="20"/>
        </w:rPr>
        <w:t xml:space="preserve"> à compter de la notification par </w:t>
      </w:r>
      <w:r w:rsidRPr="007D3BB2">
        <w:rPr>
          <w:rFonts w:ascii="Aptos" w:hAnsi="Aptos" w:cs="Cavolini"/>
          <w:sz w:val="20"/>
          <w:szCs w:val="20"/>
        </w:rPr>
        <w:t>« L’œil du décorateur </w:t>
      </w:r>
      <w:r w:rsidR="00C8759B" w:rsidRPr="007D3BB2">
        <w:rPr>
          <w:rFonts w:ascii="Aptos" w:hAnsi="Aptos" w:cs="Cavolini"/>
          <w:sz w:val="20"/>
          <w:szCs w:val="20"/>
        </w:rPr>
        <w:t>» de</w:t>
      </w:r>
      <w:r w:rsidR="001D51E8" w:rsidRPr="007D3BB2">
        <w:rPr>
          <w:rFonts w:ascii="Aptos" w:hAnsi="Aptos" w:cs="Cavolini"/>
          <w:sz w:val="20"/>
          <w:szCs w:val="20"/>
        </w:rPr>
        <w:t xml:space="preserve"> l’impossibilité de réaliser la prestation. Cette validation se fait par l’envoi d’un mail récapitulatif de la commande mentionnant le délai indicatif d’exécution de la prestation et l’indication qu’aucun droit de rétractation ne pourra être exercé postérieurement à cet envoi. Dans le cadre d’une prestation comprenant un suivi des réalisations déco, à l’issue de chaque prestation de </w:t>
      </w:r>
      <w:r w:rsidR="00CF79DB" w:rsidRPr="007D3BB2">
        <w:rPr>
          <w:rFonts w:ascii="Aptos" w:hAnsi="Aptos" w:cs="Cavolini"/>
          <w:sz w:val="20"/>
          <w:szCs w:val="20"/>
        </w:rPr>
        <w:t xml:space="preserve">« L’œil du décorateur », </w:t>
      </w:r>
      <w:r w:rsidR="001D51E8" w:rsidRPr="007D3BB2">
        <w:rPr>
          <w:rFonts w:ascii="Aptos" w:hAnsi="Aptos" w:cs="Cavolini"/>
          <w:sz w:val="20"/>
          <w:szCs w:val="20"/>
        </w:rPr>
        <w:t xml:space="preserve">un bon de réception devra être signé en deux exemplaires par les deux parties. </w:t>
      </w:r>
      <w:r w:rsidR="00C65D81" w:rsidRPr="007D3BB2">
        <w:rPr>
          <w:rFonts w:ascii="Aptos" w:hAnsi="Aptos" w:cs="Cavolini"/>
          <w:sz w:val="20"/>
          <w:szCs w:val="20"/>
        </w:rPr>
        <w:t>« L’œil du décorateur </w:t>
      </w:r>
      <w:r w:rsidR="00C8759B" w:rsidRPr="007D3BB2">
        <w:rPr>
          <w:rFonts w:ascii="Aptos" w:hAnsi="Aptos" w:cs="Cavolini"/>
          <w:sz w:val="20"/>
          <w:szCs w:val="20"/>
        </w:rPr>
        <w:t>» se</w:t>
      </w:r>
      <w:r w:rsidR="001D51E8" w:rsidRPr="007D3BB2">
        <w:rPr>
          <w:rFonts w:ascii="Aptos" w:hAnsi="Aptos" w:cs="Cavolini"/>
          <w:sz w:val="20"/>
          <w:szCs w:val="20"/>
        </w:rPr>
        <w:t xml:space="preserve"> réserve le droit de suspendre toute gestion de commande et toute livraison, notamment d’inexécution par le Client de ses obligations - notamment en cas de </w:t>
      </w:r>
      <w:r w:rsidR="00C65D81" w:rsidRPr="007D3BB2">
        <w:rPr>
          <w:rFonts w:ascii="Aptos" w:hAnsi="Aptos" w:cs="Cavolini"/>
          <w:sz w:val="20"/>
          <w:szCs w:val="20"/>
        </w:rPr>
        <w:t>non-paiement</w:t>
      </w:r>
      <w:r w:rsidR="001D51E8" w:rsidRPr="007D3BB2">
        <w:rPr>
          <w:rFonts w:ascii="Aptos" w:hAnsi="Aptos" w:cs="Cavolini"/>
          <w:sz w:val="20"/>
          <w:szCs w:val="20"/>
        </w:rPr>
        <w:t xml:space="preserve"> (voir l’Article 9 des présentes conditions). </w:t>
      </w:r>
      <w:r w:rsidR="00C65D81" w:rsidRPr="007D3BB2">
        <w:rPr>
          <w:rFonts w:ascii="Aptos" w:hAnsi="Aptos" w:cs="Cavolini"/>
          <w:sz w:val="20"/>
          <w:szCs w:val="20"/>
        </w:rPr>
        <w:t>« L’œil du décorateur </w:t>
      </w:r>
      <w:r w:rsidR="00C8759B" w:rsidRPr="007D3BB2">
        <w:rPr>
          <w:rFonts w:ascii="Aptos" w:hAnsi="Aptos" w:cs="Cavolini"/>
          <w:sz w:val="20"/>
          <w:szCs w:val="20"/>
        </w:rPr>
        <w:t>» se</w:t>
      </w:r>
      <w:r w:rsidR="001D51E8" w:rsidRPr="007D3BB2">
        <w:rPr>
          <w:rFonts w:ascii="Aptos" w:hAnsi="Aptos" w:cs="Cavolini"/>
          <w:sz w:val="20"/>
          <w:szCs w:val="20"/>
        </w:rPr>
        <w:t xml:space="preserve"> réserve également le droit de refuser d’effectuer d’honorer une </w:t>
      </w:r>
      <w:r w:rsidR="00A06982" w:rsidRPr="007D3BB2">
        <w:rPr>
          <w:rFonts w:ascii="Aptos" w:hAnsi="Aptos" w:cs="Cavolini"/>
          <w:sz w:val="20"/>
          <w:szCs w:val="20"/>
        </w:rPr>
        <w:t xml:space="preserve">prestation </w:t>
      </w:r>
      <w:r w:rsidR="001D51E8" w:rsidRPr="007D3BB2">
        <w:rPr>
          <w:rFonts w:ascii="Aptos" w:hAnsi="Aptos" w:cs="Cavolini"/>
          <w:sz w:val="20"/>
          <w:szCs w:val="20"/>
        </w:rPr>
        <w:t xml:space="preserve">émanant d’un consommateur qui n’aurait pas réglé totalement ou partiellement une </w:t>
      </w:r>
      <w:r w:rsidR="00A06982" w:rsidRPr="007D3BB2">
        <w:rPr>
          <w:rFonts w:ascii="Aptos" w:hAnsi="Aptos" w:cs="Cavolini"/>
          <w:sz w:val="20"/>
          <w:szCs w:val="20"/>
        </w:rPr>
        <w:t>prestation</w:t>
      </w:r>
      <w:r w:rsidR="001D51E8" w:rsidRPr="007D3BB2">
        <w:rPr>
          <w:rFonts w:ascii="Aptos" w:hAnsi="Aptos" w:cs="Cavolini"/>
          <w:sz w:val="20"/>
          <w:szCs w:val="20"/>
        </w:rPr>
        <w:t xml:space="preserve"> précédente ou avec lequel un litige serait en cours. </w:t>
      </w:r>
    </w:p>
    <w:p w14:paraId="17966BF1" w14:textId="1E0E61D4" w:rsidR="00FF0476"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AF7A0A" w:rsidRPr="00F37722">
        <w:rPr>
          <w:rFonts w:ascii="Aptos" w:hAnsi="Aptos" w:cs="Cavolini"/>
          <w:b/>
          <w:bCs/>
          <w:sz w:val="20"/>
          <w:szCs w:val="20"/>
        </w:rPr>
        <w:t>9</w:t>
      </w:r>
      <w:r w:rsidRPr="00F37722">
        <w:rPr>
          <w:rFonts w:ascii="Aptos" w:hAnsi="Aptos" w:cs="Cavolini"/>
          <w:b/>
          <w:bCs/>
          <w:sz w:val="20"/>
          <w:szCs w:val="20"/>
        </w:rPr>
        <w:t xml:space="preserve"> : FACTURATION </w:t>
      </w:r>
    </w:p>
    <w:p w14:paraId="676D0C39" w14:textId="63E1BE41" w:rsidR="000641A8" w:rsidRPr="007D3BB2" w:rsidRDefault="001D51E8" w:rsidP="00D805D9">
      <w:pPr>
        <w:jc w:val="both"/>
        <w:rPr>
          <w:rFonts w:ascii="Aptos" w:hAnsi="Aptos" w:cs="Cavolini"/>
          <w:sz w:val="20"/>
          <w:szCs w:val="20"/>
        </w:rPr>
      </w:pPr>
      <w:r w:rsidRPr="007D3BB2">
        <w:rPr>
          <w:rFonts w:ascii="Aptos" w:hAnsi="Aptos" w:cs="Cavolini"/>
          <w:sz w:val="20"/>
          <w:szCs w:val="20"/>
        </w:rPr>
        <w:t>Une facture sera automatiquement adressée au Client lors de la confirmation d</w:t>
      </w:r>
      <w:r w:rsidR="00FF0476" w:rsidRPr="007D3BB2">
        <w:rPr>
          <w:rFonts w:ascii="Aptos" w:hAnsi="Aptos" w:cs="Cavolini"/>
          <w:sz w:val="20"/>
          <w:szCs w:val="20"/>
        </w:rPr>
        <w:t>u devis</w:t>
      </w:r>
      <w:r w:rsidRPr="007D3BB2">
        <w:rPr>
          <w:rFonts w:ascii="Aptos" w:hAnsi="Aptos" w:cs="Cavolini"/>
          <w:sz w:val="20"/>
          <w:szCs w:val="20"/>
        </w:rPr>
        <w:t xml:space="preserve">. Celle-ci sera envoyée à </w:t>
      </w:r>
      <w:r w:rsidRPr="007D3BB2">
        <w:rPr>
          <w:rFonts w:ascii="Aptos" w:hAnsi="Aptos" w:cs="Cavolini"/>
          <w:b/>
          <w:bCs/>
          <w:sz w:val="20"/>
          <w:szCs w:val="20"/>
        </w:rPr>
        <w:t>l’adresse mail indiquée par le Client</w:t>
      </w:r>
      <w:r w:rsidRPr="007D3BB2">
        <w:rPr>
          <w:rFonts w:ascii="Aptos" w:hAnsi="Aptos" w:cs="Cavolini"/>
          <w:sz w:val="20"/>
          <w:szCs w:val="20"/>
        </w:rPr>
        <w:t xml:space="preserve"> lors de sa commande, sauf indication contraire de sa part. </w:t>
      </w:r>
    </w:p>
    <w:p w14:paraId="762C4A3E" w14:textId="42B6C96D" w:rsidR="00FF0476" w:rsidRPr="00F37722" w:rsidRDefault="001D51E8" w:rsidP="00D805D9">
      <w:pPr>
        <w:jc w:val="both"/>
        <w:rPr>
          <w:rFonts w:ascii="Aptos" w:hAnsi="Aptos" w:cs="Cavolini"/>
          <w:b/>
          <w:bCs/>
          <w:sz w:val="20"/>
          <w:szCs w:val="20"/>
        </w:rPr>
      </w:pPr>
      <w:r w:rsidRPr="00F37722">
        <w:rPr>
          <w:rFonts w:ascii="Aptos" w:hAnsi="Aptos" w:cs="Cavolini"/>
          <w:b/>
          <w:bCs/>
          <w:sz w:val="20"/>
          <w:szCs w:val="20"/>
        </w:rPr>
        <w:t xml:space="preserve">ARTICLE </w:t>
      </w:r>
      <w:r w:rsidR="00AF7A0A" w:rsidRPr="00F37722">
        <w:rPr>
          <w:rFonts w:ascii="Aptos" w:hAnsi="Aptos" w:cs="Cavolini"/>
          <w:b/>
          <w:bCs/>
          <w:sz w:val="20"/>
          <w:szCs w:val="20"/>
        </w:rPr>
        <w:t>10</w:t>
      </w:r>
      <w:r w:rsidRPr="00F37722">
        <w:rPr>
          <w:rFonts w:ascii="Aptos" w:hAnsi="Aptos" w:cs="Cavolini"/>
          <w:b/>
          <w:bCs/>
          <w:sz w:val="20"/>
          <w:szCs w:val="20"/>
        </w:rPr>
        <w:t xml:space="preserve"> : PAIEMENT </w:t>
      </w:r>
    </w:p>
    <w:p w14:paraId="4F219CAD" w14:textId="2D7492AB" w:rsidR="002938C6" w:rsidRPr="007D3BB2" w:rsidRDefault="001D51E8" w:rsidP="00D805D9">
      <w:pPr>
        <w:jc w:val="both"/>
        <w:rPr>
          <w:rFonts w:ascii="Aptos" w:hAnsi="Aptos" w:cs="Cavolini"/>
          <w:sz w:val="20"/>
          <w:szCs w:val="20"/>
        </w:rPr>
      </w:pPr>
      <w:r w:rsidRPr="007D3BB2">
        <w:rPr>
          <w:rFonts w:ascii="Aptos" w:hAnsi="Aptos" w:cs="Cavolini"/>
          <w:sz w:val="20"/>
          <w:szCs w:val="20"/>
        </w:rPr>
        <w:t xml:space="preserve">Le paiement des prestations déco de </w:t>
      </w:r>
      <w:r w:rsidR="00501135" w:rsidRPr="007D3BB2">
        <w:rPr>
          <w:rFonts w:ascii="Aptos" w:hAnsi="Aptos" w:cs="Cavolini"/>
          <w:sz w:val="20"/>
          <w:szCs w:val="20"/>
        </w:rPr>
        <w:t xml:space="preserve">« L’œil du décorateur » </w:t>
      </w:r>
      <w:r w:rsidRPr="007D3BB2">
        <w:rPr>
          <w:rFonts w:ascii="Aptos" w:hAnsi="Aptos" w:cs="Cavolini"/>
          <w:sz w:val="20"/>
          <w:szCs w:val="20"/>
        </w:rPr>
        <w:t xml:space="preserve">s’effectue selon les modalités suivantes (sauf dispositions contraires précisées sur le devis) : </w:t>
      </w:r>
      <w:r w:rsidR="00A449FD" w:rsidRPr="007D3BB2">
        <w:rPr>
          <w:rFonts w:ascii="Aptos" w:hAnsi="Aptos" w:cs="Cavolini"/>
          <w:sz w:val="20"/>
          <w:szCs w:val="20"/>
        </w:rPr>
        <w:t>100%</w:t>
      </w:r>
      <w:r w:rsidRPr="007D3BB2">
        <w:rPr>
          <w:rFonts w:ascii="Aptos" w:hAnsi="Aptos" w:cs="Cavolini"/>
          <w:sz w:val="20"/>
          <w:szCs w:val="20"/>
        </w:rPr>
        <w:t xml:space="preserve"> à réception de la prestation</w:t>
      </w:r>
      <w:r w:rsidR="00A449FD" w:rsidRPr="007D3BB2">
        <w:rPr>
          <w:rFonts w:ascii="Aptos" w:hAnsi="Aptos" w:cs="Cavolini"/>
          <w:sz w:val="20"/>
          <w:szCs w:val="20"/>
        </w:rPr>
        <w:t xml:space="preserve"> au domicile du client </w:t>
      </w:r>
      <w:r w:rsidR="00245C33" w:rsidRPr="007D3BB2">
        <w:rPr>
          <w:rFonts w:ascii="Aptos" w:hAnsi="Aptos" w:cs="Cavolini"/>
          <w:sz w:val="20"/>
          <w:szCs w:val="20"/>
        </w:rPr>
        <w:t xml:space="preserve">ou 100% </w:t>
      </w:r>
      <w:r w:rsidR="00491502" w:rsidRPr="007D3BB2">
        <w:rPr>
          <w:rFonts w:ascii="Aptos" w:hAnsi="Aptos" w:cs="Cavolini"/>
          <w:sz w:val="20"/>
          <w:szCs w:val="20"/>
        </w:rPr>
        <w:t xml:space="preserve">au plus tard 24h </w:t>
      </w:r>
      <w:r w:rsidR="00245C33" w:rsidRPr="007D3BB2">
        <w:rPr>
          <w:rFonts w:ascii="Aptos" w:hAnsi="Aptos" w:cs="Cavolini"/>
          <w:sz w:val="20"/>
          <w:szCs w:val="20"/>
        </w:rPr>
        <w:t xml:space="preserve">avant la </w:t>
      </w:r>
      <w:r w:rsidR="00F80E4E" w:rsidRPr="007D3BB2">
        <w:rPr>
          <w:rFonts w:ascii="Aptos" w:hAnsi="Aptos" w:cs="Cavolini"/>
          <w:sz w:val="20"/>
          <w:szCs w:val="20"/>
        </w:rPr>
        <w:t>prestation</w:t>
      </w:r>
      <w:r w:rsidR="00245C33" w:rsidRPr="007D3BB2">
        <w:rPr>
          <w:rFonts w:ascii="Aptos" w:hAnsi="Aptos" w:cs="Cavolini"/>
          <w:sz w:val="20"/>
          <w:szCs w:val="20"/>
        </w:rPr>
        <w:t xml:space="preserve"> « </w:t>
      </w:r>
      <w:r w:rsidR="00F80E4E" w:rsidRPr="007D3BB2">
        <w:rPr>
          <w:rFonts w:ascii="Aptos" w:hAnsi="Aptos" w:cs="Cavolini"/>
          <w:sz w:val="20"/>
          <w:szCs w:val="20"/>
        </w:rPr>
        <w:t xml:space="preserve">online » </w:t>
      </w:r>
      <w:r w:rsidR="00491502" w:rsidRPr="007D3BB2">
        <w:rPr>
          <w:rFonts w:ascii="Aptos" w:hAnsi="Aptos" w:cs="Cavolini"/>
          <w:sz w:val="20"/>
          <w:szCs w:val="20"/>
        </w:rPr>
        <w:t>par un paiement sur le compte IBAN : BE37 0020 0156 8728 BIC : GEBABEBB.</w:t>
      </w:r>
      <w:r w:rsidRPr="007D3BB2">
        <w:rPr>
          <w:rFonts w:ascii="Aptos" w:hAnsi="Aptos" w:cs="Cavolini"/>
          <w:sz w:val="20"/>
          <w:szCs w:val="20"/>
        </w:rPr>
        <w:t xml:space="preserve"> </w:t>
      </w:r>
    </w:p>
    <w:p w14:paraId="478BC428" w14:textId="5509E1C9" w:rsidR="000641A8" w:rsidRPr="007D3BB2" w:rsidRDefault="001D51E8" w:rsidP="00D805D9">
      <w:pPr>
        <w:jc w:val="both"/>
        <w:rPr>
          <w:rFonts w:ascii="Aptos" w:hAnsi="Aptos" w:cs="Cavolini"/>
          <w:sz w:val="20"/>
          <w:szCs w:val="20"/>
        </w:rPr>
      </w:pPr>
      <w:r w:rsidRPr="007D3BB2">
        <w:rPr>
          <w:rFonts w:ascii="Aptos" w:hAnsi="Aptos" w:cs="Cavolini"/>
          <w:sz w:val="20"/>
          <w:szCs w:val="20"/>
        </w:rPr>
        <w:lastRenderedPageBreak/>
        <w:t xml:space="preserve">Lorsque </w:t>
      </w:r>
      <w:r w:rsidR="004B7A25" w:rsidRPr="007D3BB2">
        <w:rPr>
          <w:rFonts w:ascii="Aptos" w:hAnsi="Aptos" w:cs="Cavolini"/>
          <w:sz w:val="20"/>
          <w:szCs w:val="20"/>
        </w:rPr>
        <w:t>« L’œil du décorateur </w:t>
      </w:r>
      <w:r w:rsidR="00C8759B" w:rsidRPr="007D3BB2">
        <w:rPr>
          <w:rFonts w:ascii="Aptos" w:hAnsi="Aptos" w:cs="Cavolini"/>
          <w:sz w:val="20"/>
          <w:szCs w:val="20"/>
        </w:rPr>
        <w:t>» se</w:t>
      </w:r>
      <w:r w:rsidRPr="007D3BB2">
        <w:rPr>
          <w:rFonts w:ascii="Aptos" w:hAnsi="Aptos" w:cs="Cavolini"/>
          <w:sz w:val="20"/>
          <w:szCs w:val="20"/>
        </w:rPr>
        <w:t xml:space="preserve"> déplace pour une visite chez le Client</w:t>
      </w:r>
      <w:r w:rsidR="00A535A7" w:rsidRPr="007D3BB2">
        <w:rPr>
          <w:rFonts w:ascii="Aptos" w:hAnsi="Aptos" w:cs="Cavolini"/>
          <w:sz w:val="20"/>
          <w:szCs w:val="20"/>
        </w:rPr>
        <w:t xml:space="preserve"> (CONSEIL DECO, CONSEIL DECO "EXPRESS", CONSEIL COULEURS, CONSEIL RANGEMENT, CONSEIL HOME STAGING, SHOPPING DECO)</w:t>
      </w:r>
      <w:r w:rsidRPr="007D3BB2">
        <w:rPr>
          <w:rFonts w:ascii="Aptos" w:hAnsi="Aptos" w:cs="Cavolini"/>
          <w:sz w:val="20"/>
          <w:szCs w:val="20"/>
        </w:rPr>
        <w:t>, le montant de cette prestation est intégralement dû le jour du déplacement au domicile du Client. Vous pouvez effectuer le règlement par virement bancaire</w:t>
      </w:r>
      <w:r w:rsidR="00114AF9" w:rsidRPr="007D3BB2">
        <w:rPr>
          <w:rFonts w:ascii="Aptos" w:hAnsi="Aptos" w:cs="Cavolini"/>
          <w:sz w:val="20"/>
          <w:szCs w:val="20"/>
        </w:rPr>
        <w:t xml:space="preserve"> </w:t>
      </w:r>
      <w:r w:rsidR="00156E1F" w:rsidRPr="007D3BB2">
        <w:rPr>
          <w:rFonts w:ascii="Aptos" w:hAnsi="Aptos" w:cs="Cavolini"/>
          <w:sz w:val="20"/>
          <w:szCs w:val="20"/>
        </w:rPr>
        <w:t xml:space="preserve">(au plus tard 24h avant la prestation) ou le jour même de la prestation par </w:t>
      </w:r>
      <w:r w:rsidR="001D40DC" w:rsidRPr="007D3BB2">
        <w:rPr>
          <w:rFonts w:ascii="Aptos" w:hAnsi="Aptos" w:cs="Cavolini"/>
          <w:sz w:val="20"/>
          <w:szCs w:val="20"/>
        </w:rPr>
        <w:t>paiement par carte</w:t>
      </w:r>
      <w:r w:rsidRPr="007D3BB2">
        <w:rPr>
          <w:rFonts w:ascii="Aptos" w:hAnsi="Aptos" w:cs="Cavolini"/>
          <w:sz w:val="20"/>
          <w:szCs w:val="20"/>
        </w:rPr>
        <w:t xml:space="preserve"> ou </w:t>
      </w:r>
      <w:r w:rsidR="00156E1F" w:rsidRPr="007D3BB2">
        <w:rPr>
          <w:rFonts w:ascii="Aptos" w:hAnsi="Aptos" w:cs="Cavolini"/>
          <w:sz w:val="20"/>
          <w:szCs w:val="20"/>
        </w:rPr>
        <w:t xml:space="preserve">via </w:t>
      </w:r>
      <w:r w:rsidRPr="007D3BB2">
        <w:rPr>
          <w:rFonts w:ascii="Aptos" w:hAnsi="Aptos" w:cs="Cavolini"/>
          <w:sz w:val="20"/>
          <w:szCs w:val="20"/>
        </w:rPr>
        <w:t xml:space="preserve">espèces. </w:t>
      </w:r>
    </w:p>
    <w:p w14:paraId="580DD5FE" w14:textId="33780B4C" w:rsidR="000012A0" w:rsidRPr="007D3BB2" w:rsidRDefault="005F6528" w:rsidP="00D805D9">
      <w:pPr>
        <w:jc w:val="both"/>
        <w:rPr>
          <w:rFonts w:ascii="Aptos" w:hAnsi="Aptos" w:cs="Cavolini"/>
          <w:sz w:val="20"/>
          <w:szCs w:val="20"/>
        </w:rPr>
      </w:pPr>
      <w:r w:rsidRPr="007D3BB2">
        <w:rPr>
          <w:rFonts w:ascii="Aptos" w:hAnsi="Aptos" w:cs="Cavolini"/>
          <w:sz w:val="20"/>
          <w:szCs w:val="20"/>
        </w:rPr>
        <w:t xml:space="preserve">Dans le </w:t>
      </w:r>
      <w:r w:rsidR="001055A9" w:rsidRPr="007D3BB2">
        <w:rPr>
          <w:rFonts w:ascii="Aptos" w:hAnsi="Aptos" w:cs="Cavolini"/>
          <w:sz w:val="20"/>
          <w:szCs w:val="20"/>
        </w:rPr>
        <w:t xml:space="preserve">cadre quand </w:t>
      </w:r>
      <w:r w:rsidR="000012A0" w:rsidRPr="007D3BB2">
        <w:rPr>
          <w:rFonts w:ascii="Aptos" w:hAnsi="Aptos" w:cs="Cavolini"/>
          <w:sz w:val="20"/>
          <w:szCs w:val="20"/>
        </w:rPr>
        <w:t>« L’œil du décorateur » émet une facture et la communique au client</w:t>
      </w:r>
      <w:r w:rsidR="00114AF9" w:rsidRPr="007D3BB2">
        <w:rPr>
          <w:rFonts w:ascii="Aptos" w:hAnsi="Aptos" w:cs="Cavolini"/>
          <w:sz w:val="20"/>
          <w:szCs w:val="20"/>
        </w:rPr>
        <w:t>,</w:t>
      </w:r>
      <w:r w:rsidR="000012A0" w:rsidRPr="007D3BB2">
        <w:rPr>
          <w:rFonts w:ascii="Aptos" w:hAnsi="Aptos" w:cs="Cavolini"/>
          <w:sz w:val="20"/>
          <w:szCs w:val="20"/>
        </w:rPr>
        <w:t xml:space="preserve"> le client règle les éléments de la facture, immédiatement ou au plus tard avant la date d’échéance qui intervient, s'il n'y a pas d’indications contraires sur la facture, trente (30) jours après la date de son émission.</w:t>
      </w:r>
    </w:p>
    <w:p w14:paraId="57A7D0D5" w14:textId="11BA9F78" w:rsidR="008557B9"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AF7A0A" w:rsidRPr="00F37722">
        <w:rPr>
          <w:rFonts w:ascii="Aptos" w:hAnsi="Aptos" w:cs="Cavolini"/>
          <w:b/>
          <w:bCs/>
          <w:sz w:val="20"/>
          <w:szCs w:val="20"/>
        </w:rPr>
        <w:t>1</w:t>
      </w:r>
      <w:r w:rsidRPr="00F37722">
        <w:rPr>
          <w:rFonts w:ascii="Aptos" w:hAnsi="Aptos" w:cs="Cavolini"/>
          <w:b/>
          <w:bCs/>
          <w:sz w:val="20"/>
          <w:szCs w:val="20"/>
        </w:rPr>
        <w:t xml:space="preserve"> : DROIT DE RÉTRACTATION </w:t>
      </w:r>
    </w:p>
    <w:p w14:paraId="1DC77E73" w14:textId="4C780810" w:rsidR="006E18F8" w:rsidRPr="007D3BB2" w:rsidRDefault="001D51E8" w:rsidP="00D805D9">
      <w:pPr>
        <w:jc w:val="both"/>
        <w:rPr>
          <w:rFonts w:ascii="Aptos" w:hAnsi="Aptos" w:cs="Cavolini"/>
          <w:sz w:val="20"/>
          <w:szCs w:val="20"/>
        </w:rPr>
      </w:pPr>
      <w:r w:rsidRPr="007D3BB2">
        <w:rPr>
          <w:rFonts w:ascii="Aptos" w:hAnsi="Aptos" w:cs="Cavolini"/>
          <w:sz w:val="20"/>
          <w:szCs w:val="20"/>
        </w:rPr>
        <w:t xml:space="preserve">À compter de la date de la commande (signature du devis), et conformément à la législation en vigueur, vous disposez d’un délai de </w:t>
      </w:r>
      <w:r w:rsidR="00BB0DB7" w:rsidRPr="007D3BB2">
        <w:rPr>
          <w:rFonts w:ascii="Aptos" w:hAnsi="Aptos" w:cs="Cavolini"/>
          <w:sz w:val="20"/>
          <w:szCs w:val="20"/>
        </w:rPr>
        <w:t xml:space="preserve">quatorze jours calendrier </w:t>
      </w:r>
      <w:r w:rsidRPr="007D3BB2">
        <w:rPr>
          <w:rFonts w:ascii="Aptos" w:hAnsi="Aptos" w:cs="Cavolini"/>
          <w:sz w:val="20"/>
          <w:szCs w:val="20"/>
        </w:rPr>
        <w:t xml:space="preserve">pour faire valoir votre droit de rétractation auprès de </w:t>
      </w:r>
      <w:r w:rsidR="008557B9" w:rsidRPr="007D3BB2">
        <w:rPr>
          <w:rFonts w:ascii="Aptos" w:hAnsi="Aptos" w:cs="Cavolini"/>
          <w:sz w:val="20"/>
          <w:szCs w:val="20"/>
        </w:rPr>
        <w:t>« L’œil du décorateur </w:t>
      </w:r>
      <w:r w:rsidR="00C8759B" w:rsidRPr="007D3BB2">
        <w:rPr>
          <w:rFonts w:ascii="Aptos" w:hAnsi="Aptos" w:cs="Cavolini"/>
          <w:sz w:val="20"/>
          <w:szCs w:val="20"/>
        </w:rPr>
        <w:t>».</w:t>
      </w:r>
      <w:r w:rsidRPr="007D3BB2">
        <w:rPr>
          <w:rFonts w:ascii="Aptos" w:hAnsi="Aptos" w:cs="Cavolini"/>
          <w:sz w:val="20"/>
          <w:szCs w:val="20"/>
        </w:rPr>
        <w:t xml:space="preserve"> </w:t>
      </w:r>
      <w:r w:rsidR="009F01B8" w:rsidRPr="007D3BB2">
        <w:rPr>
          <w:rFonts w:ascii="Aptos" w:hAnsi="Aptos" w:cs="Cavolini"/>
          <w:sz w:val="20"/>
          <w:szCs w:val="20"/>
        </w:rPr>
        <w:t xml:space="preserve">Pour ce faire, le client informe « L’œil du décorateur » de sa volonté d’exercer son droit de rétractation par écrit, soit au travers d’une </w:t>
      </w:r>
      <w:r w:rsidR="00A91E45" w:rsidRPr="007D3BB2">
        <w:rPr>
          <w:rFonts w:ascii="Aptos" w:hAnsi="Aptos" w:cs="Cavolini"/>
          <w:sz w:val="20"/>
          <w:szCs w:val="20"/>
        </w:rPr>
        <w:t xml:space="preserve">une lettre recommandée (cachet de la poste faisant foi) avec accusé de réception indiquant votre intention de vous rétracter à l’adresse suivante : </w:t>
      </w:r>
      <w:r w:rsidR="001509E7" w:rsidRPr="007D3BB2">
        <w:rPr>
          <w:rFonts w:ascii="Aptos" w:hAnsi="Aptos" w:cs="Cavolini"/>
          <w:sz w:val="20"/>
          <w:szCs w:val="20"/>
        </w:rPr>
        <w:t>« L’œil du décorateur » dont le siège social est situé à 7090 Braine-le-Comte, Avenue des Aubépines 50 (Belgique)</w:t>
      </w:r>
      <w:r w:rsidR="00A91E45" w:rsidRPr="007D3BB2">
        <w:rPr>
          <w:rFonts w:ascii="Aptos" w:hAnsi="Aptos" w:cs="Cavolini"/>
          <w:sz w:val="20"/>
          <w:szCs w:val="20"/>
        </w:rPr>
        <w:t xml:space="preserve"> </w:t>
      </w:r>
      <w:r w:rsidR="009F01B8" w:rsidRPr="007D3BB2">
        <w:rPr>
          <w:rFonts w:ascii="Aptos" w:hAnsi="Aptos" w:cs="Cavolini"/>
          <w:sz w:val="20"/>
          <w:szCs w:val="20"/>
        </w:rPr>
        <w:t xml:space="preserve"> où il indique clairement la décision de se rétracter, soit en complétant le formulaire de rétractation légal téléchargeable sur le site du SPF économie.</w:t>
      </w:r>
      <w:r w:rsidR="009F01B8" w:rsidRPr="007D3BB2">
        <w:rPr>
          <w:rFonts w:ascii="Arial" w:hAnsi="Arial" w:cs="Arial"/>
          <w:sz w:val="20"/>
          <w:szCs w:val="20"/>
        </w:rPr>
        <w:t>​</w:t>
      </w:r>
      <w:r w:rsidR="001509E7" w:rsidRPr="007D3BB2">
        <w:rPr>
          <w:rFonts w:ascii="Aptos" w:hAnsi="Aptos" w:cs="Cavolini"/>
          <w:sz w:val="20"/>
          <w:szCs w:val="20"/>
        </w:rPr>
        <w:t xml:space="preserve"> </w:t>
      </w:r>
      <w:r w:rsidRPr="007D3BB2">
        <w:rPr>
          <w:rFonts w:ascii="Aptos" w:hAnsi="Aptos" w:cs="Cavolini"/>
          <w:sz w:val="20"/>
          <w:szCs w:val="20"/>
        </w:rPr>
        <w:t xml:space="preserve">Le remboursement du montant versé à la commande sera effectué au plus tard dans les quatorze jours suivant la réception de la lettre. Cette présente disposition ne s’applique qu’aux consommateurs. </w:t>
      </w:r>
    </w:p>
    <w:p w14:paraId="3AA52E7E" w14:textId="77777777" w:rsidR="0066683C"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DF75D6" w:rsidRPr="00F37722">
        <w:rPr>
          <w:rFonts w:ascii="Aptos" w:hAnsi="Aptos" w:cs="Cavolini"/>
          <w:b/>
          <w:bCs/>
          <w:sz w:val="20"/>
          <w:szCs w:val="20"/>
        </w:rPr>
        <w:t>2</w:t>
      </w:r>
      <w:r w:rsidRPr="00F37722">
        <w:rPr>
          <w:rFonts w:ascii="Aptos" w:hAnsi="Aptos" w:cs="Cavolini"/>
          <w:b/>
          <w:bCs/>
          <w:sz w:val="20"/>
          <w:szCs w:val="20"/>
        </w:rPr>
        <w:t xml:space="preserve"> : ASSURANCE</w:t>
      </w:r>
    </w:p>
    <w:p w14:paraId="75D49608" w14:textId="217C3682"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Le Client devra lui-même s’assurer que les prestataires qu’il aura choisis pour l’exécution des travaux sont assurés dans le cadre de leur activité professionnelle. </w:t>
      </w:r>
    </w:p>
    <w:p w14:paraId="689AD3E1" w14:textId="38D276A1" w:rsidR="000B3B71"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DF75D6" w:rsidRPr="00F37722">
        <w:rPr>
          <w:rFonts w:ascii="Aptos" w:hAnsi="Aptos" w:cs="Cavolini"/>
          <w:b/>
          <w:bCs/>
          <w:sz w:val="20"/>
          <w:szCs w:val="20"/>
        </w:rPr>
        <w:t>3</w:t>
      </w:r>
      <w:r w:rsidRPr="00F37722">
        <w:rPr>
          <w:rFonts w:ascii="Aptos" w:hAnsi="Aptos" w:cs="Cavolini"/>
          <w:b/>
          <w:bCs/>
          <w:sz w:val="20"/>
          <w:szCs w:val="20"/>
        </w:rPr>
        <w:t xml:space="preserve"> : PROTECTION DE VOS DONNÉES PERSONNELLES </w:t>
      </w:r>
      <w:r w:rsidR="00295A2A" w:rsidRPr="00F37722">
        <w:rPr>
          <w:rFonts w:ascii="Aptos" w:hAnsi="Aptos" w:cs="Cavolini"/>
          <w:b/>
          <w:bCs/>
          <w:sz w:val="20"/>
          <w:szCs w:val="20"/>
        </w:rPr>
        <w:t>(RGPD)</w:t>
      </w:r>
    </w:p>
    <w:p w14:paraId="65E7C491" w14:textId="037254B9" w:rsidR="006C370F" w:rsidRPr="007D3BB2" w:rsidRDefault="00F263F7" w:rsidP="00D805D9">
      <w:pPr>
        <w:jc w:val="both"/>
        <w:rPr>
          <w:rFonts w:ascii="Aptos" w:hAnsi="Aptos" w:cs="Cavolini"/>
          <w:sz w:val="20"/>
          <w:szCs w:val="20"/>
        </w:rPr>
      </w:pPr>
      <w:r w:rsidRPr="007D3BB2">
        <w:rPr>
          <w:rFonts w:ascii="Aptos" w:hAnsi="Aptos" w:cs="Cavolini"/>
          <w:sz w:val="20"/>
          <w:szCs w:val="20"/>
        </w:rPr>
        <w:t>I</w:t>
      </w:r>
      <w:r w:rsidR="001D51E8" w:rsidRPr="007D3BB2">
        <w:rPr>
          <w:rFonts w:ascii="Aptos" w:hAnsi="Aptos" w:cs="Cavolini"/>
          <w:sz w:val="20"/>
          <w:szCs w:val="20"/>
        </w:rPr>
        <w:t xml:space="preserve">l est rappelé que les informations qui sont demandées au Client sont nécessaires au traitement de sa commande et sont destinées à l’usage interne de </w:t>
      </w:r>
      <w:r w:rsidR="0066683C" w:rsidRPr="007D3BB2">
        <w:rPr>
          <w:rFonts w:ascii="Aptos" w:hAnsi="Aptos" w:cs="Cavolini"/>
          <w:sz w:val="20"/>
          <w:szCs w:val="20"/>
        </w:rPr>
        <w:t>« L’œil du décorateur »</w:t>
      </w:r>
      <w:r w:rsidR="001D51E8" w:rsidRPr="007D3BB2">
        <w:rPr>
          <w:rFonts w:ascii="Aptos" w:hAnsi="Aptos" w:cs="Cavolini"/>
          <w:sz w:val="20"/>
          <w:szCs w:val="20"/>
        </w:rPr>
        <w:t xml:space="preserve">. Ces données nominatives pourront néanmoins être communiquées aux partenaires contractuels de </w:t>
      </w:r>
      <w:r w:rsidR="0066683C" w:rsidRPr="007D3BB2">
        <w:rPr>
          <w:rFonts w:ascii="Aptos" w:hAnsi="Aptos" w:cs="Cavolini"/>
          <w:sz w:val="20"/>
          <w:szCs w:val="20"/>
        </w:rPr>
        <w:t>« L’œil du décorateur »</w:t>
      </w:r>
      <w:r w:rsidRPr="007D3BB2">
        <w:rPr>
          <w:rFonts w:ascii="Aptos" w:hAnsi="Aptos" w:cs="Cavolini"/>
          <w:sz w:val="20"/>
          <w:szCs w:val="20"/>
        </w:rPr>
        <w:t xml:space="preserve"> uniquement avec votre accord dans le but du traitement de votre </w:t>
      </w:r>
      <w:r w:rsidR="00C8759B" w:rsidRPr="007D3BB2">
        <w:rPr>
          <w:rFonts w:ascii="Aptos" w:hAnsi="Aptos" w:cs="Cavolini"/>
          <w:sz w:val="20"/>
          <w:szCs w:val="20"/>
        </w:rPr>
        <w:t>dossier.</w:t>
      </w:r>
      <w:r w:rsidR="001D51E8" w:rsidRPr="007D3BB2">
        <w:rPr>
          <w:rFonts w:ascii="Aptos" w:hAnsi="Aptos" w:cs="Cavolini"/>
          <w:sz w:val="20"/>
          <w:szCs w:val="20"/>
        </w:rPr>
        <w:t xml:space="preserve"> Elles pourront également être transmises à toute autorité compétente pour le règlement de litiges entre </w:t>
      </w:r>
      <w:r w:rsidR="0066683C" w:rsidRPr="007D3BB2">
        <w:rPr>
          <w:rFonts w:ascii="Aptos" w:hAnsi="Aptos" w:cs="Cavolini"/>
          <w:sz w:val="20"/>
          <w:szCs w:val="20"/>
        </w:rPr>
        <w:t xml:space="preserve">« L’œil du décorateur » </w:t>
      </w:r>
      <w:r w:rsidR="001D51E8" w:rsidRPr="007D3BB2">
        <w:rPr>
          <w:rFonts w:ascii="Aptos" w:hAnsi="Aptos" w:cs="Cavolini"/>
          <w:sz w:val="20"/>
          <w:szCs w:val="20"/>
        </w:rPr>
        <w:t>et l’un de ses Clients.</w:t>
      </w:r>
      <w:r w:rsidR="000F099E" w:rsidRPr="007D3BB2">
        <w:rPr>
          <w:rFonts w:ascii="Aptos" w:hAnsi="Aptos" w:cs="Cavolini"/>
          <w:sz w:val="20"/>
          <w:szCs w:val="20"/>
        </w:rPr>
        <w:t xml:space="preserve"> Conformément à la loi, l</w:t>
      </w:r>
      <w:r w:rsidR="001D51E8" w:rsidRPr="007D3BB2">
        <w:rPr>
          <w:rFonts w:ascii="Aptos" w:hAnsi="Aptos" w:cs="Cavolini"/>
          <w:sz w:val="20"/>
          <w:szCs w:val="20"/>
        </w:rPr>
        <w:t xml:space="preserve">e Client dispose d’un droit d’accès, de modification, de rectification et d’opposition concernant ses données personnelles. Il peut en faire la demande par mail ou par courrier à : </w:t>
      </w:r>
      <w:r w:rsidR="000B2289" w:rsidRPr="007D3BB2">
        <w:rPr>
          <w:rFonts w:ascii="Aptos" w:hAnsi="Aptos" w:cs="Cavolini"/>
          <w:sz w:val="20"/>
          <w:szCs w:val="20"/>
        </w:rPr>
        <w:t>« L’œil du décorateur » dont le siège social est situé à 7090 Braine-le-Comte, Avenue des Aubépines 50 (Belgique)</w:t>
      </w:r>
      <w:r w:rsidR="00B761D0" w:rsidRPr="007D3BB2">
        <w:rPr>
          <w:rFonts w:ascii="Aptos" w:hAnsi="Aptos" w:cs="Cavolini"/>
          <w:sz w:val="20"/>
          <w:szCs w:val="20"/>
        </w:rPr>
        <w:t xml:space="preserve"> ou </w:t>
      </w:r>
      <w:r w:rsidR="0058269C" w:rsidRPr="007D3BB2">
        <w:rPr>
          <w:rFonts w:ascii="Aptos" w:hAnsi="Aptos" w:cs="Cavolini"/>
          <w:sz w:val="20"/>
          <w:szCs w:val="20"/>
        </w:rPr>
        <w:t xml:space="preserve">via adresse </w:t>
      </w:r>
      <w:r w:rsidR="00893D24" w:rsidRPr="007D3BB2">
        <w:rPr>
          <w:rFonts w:ascii="Aptos" w:hAnsi="Aptos" w:cs="Cavolini"/>
          <w:sz w:val="20"/>
          <w:szCs w:val="20"/>
        </w:rPr>
        <w:t xml:space="preserve">e-mail : </w:t>
      </w:r>
      <w:hyperlink r:id="rId14" w:history="1">
        <w:r w:rsidR="00893D24" w:rsidRPr="007D3BB2">
          <w:rPr>
            <w:rStyle w:val="Lienhypertexte"/>
            <w:rFonts w:ascii="Aptos" w:hAnsi="Aptos" w:cs="Cavolini"/>
            <w:sz w:val="20"/>
            <w:szCs w:val="20"/>
          </w:rPr>
          <w:t>loeildudecorateur@yahoo.com</w:t>
        </w:r>
      </w:hyperlink>
      <w:r w:rsidR="0025217A" w:rsidRPr="007D3BB2">
        <w:rPr>
          <w:rFonts w:ascii="Aptos" w:hAnsi="Aptos" w:cs="Cavolini"/>
          <w:sz w:val="20"/>
          <w:szCs w:val="20"/>
        </w:rPr>
        <w:t xml:space="preserve">. </w:t>
      </w:r>
    </w:p>
    <w:p w14:paraId="1D4676F6" w14:textId="77777777" w:rsidR="000B3B71"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DF75D6" w:rsidRPr="00F37722">
        <w:rPr>
          <w:rFonts w:ascii="Aptos" w:hAnsi="Aptos" w:cs="Cavolini"/>
          <w:b/>
          <w:bCs/>
          <w:sz w:val="20"/>
          <w:szCs w:val="20"/>
        </w:rPr>
        <w:t>4</w:t>
      </w:r>
      <w:r w:rsidRPr="00F37722">
        <w:rPr>
          <w:rFonts w:ascii="Aptos" w:hAnsi="Aptos" w:cs="Cavolini"/>
          <w:b/>
          <w:bCs/>
          <w:sz w:val="20"/>
          <w:szCs w:val="20"/>
        </w:rPr>
        <w:t xml:space="preserve"> : CONFIDENTIALITÉ </w:t>
      </w:r>
    </w:p>
    <w:p w14:paraId="6905F1CF" w14:textId="533EB0F4" w:rsidR="000641A8" w:rsidRPr="007D3BB2" w:rsidRDefault="00153EF4" w:rsidP="00D805D9">
      <w:pPr>
        <w:jc w:val="both"/>
        <w:rPr>
          <w:rFonts w:ascii="Aptos" w:hAnsi="Aptos" w:cs="Cavolini"/>
          <w:sz w:val="20"/>
          <w:szCs w:val="20"/>
        </w:rPr>
      </w:pPr>
      <w:r w:rsidRPr="007D3BB2">
        <w:rPr>
          <w:rFonts w:ascii="Aptos" w:hAnsi="Aptos" w:cs="Cavolini"/>
          <w:sz w:val="20"/>
          <w:szCs w:val="20"/>
        </w:rPr>
        <w:t xml:space="preserve">Tous les éléments mis à disposition du client par « L’œil du décorateur » sont protégés par des droits de propriété intellectuelle dont « L’œil du décorateur » est titulaire. </w:t>
      </w:r>
      <w:r w:rsidR="000B3B71" w:rsidRPr="007D3BB2">
        <w:rPr>
          <w:rFonts w:ascii="Aptos" w:hAnsi="Aptos" w:cs="Cavolini"/>
          <w:sz w:val="20"/>
          <w:szCs w:val="20"/>
        </w:rPr>
        <w:t>« L’œil du décorateur </w:t>
      </w:r>
      <w:r w:rsidR="00C8759B" w:rsidRPr="007D3BB2">
        <w:rPr>
          <w:rFonts w:ascii="Aptos" w:hAnsi="Aptos" w:cs="Cavolini"/>
          <w:sz w:val="20"/>
          <w:szCs w:val="20"/>
        </w:rPr>
        <w:t>» s’engage</w:t>
      </w:r>
      <w:r w:rsidR="001D51E8" w:rsidRPr="007D3BB2">
        <w:rPr>
          <w:rFonts w:ascii="Aptos" w:hAnsi="Aptos" w:cs="Cavolini"/>
          <w:sz w:val="20"/>
          <w:szCs w:val="20"/>
        </w:rPr>
        <w:t xml:space="preserve"> à tenir confidentielles les informations personnelles communiquées par le Client sur le site. Cependant, le Client autorise </w:t>
      </w:r>
      <w:r w:rsidR="000B3B71" w:rsidRPr="007D3BB2">
        <w:rPr>
          <w:rFonts w:ascii="Aptos" w:hAnsi="Aptos" w:cs="Cavolini"/>
          <w:sz w:val="20"/>
          <w:szCs w:val="20"/>
        </w:rPr>
        <w:t>« L’œil du décorateur </w:t>
      </w:r>
      <w:r w:rsidR="00C8759B" w:rsidRPr="007D3BB2">
        <w:rPr>
          <w:rFonts w:ascii="Aptos" w:hAnsi="Aptos" w:cs="Cavolini"/>
          <w:sz w:val="20"/>
          <w:szCs w:val="20"/>
        </w:rPr>
        <w:t>» à</w:t>
      </w:r>
      <w:r w:rsidR="001D51E8" w:rsidRPr="007D3BB2">
        <w:rPr>
          <w:rFonts w:ascii="Aptos" w:hAnsi="Aptos" w:cs="Cavolini"/>
          <w:sz w:val="20"/>
          <w:szCs w:val="20"/>
        </w:rPr>
        <w:t xml:space="preserve"> utiliser les croquis, photos ou documents des projets Client pour illustrer son site ou tout autre support de communication et en autorise donc la diffusion et la reproduction. </w:t>
      </w:r>
    </w:p>
    <w:p w14:paraId="52992A6F" w14:textId="77777777" w:rsidR="000B3B71"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DF75D6" w:rsidRPr="00F37722">
        <w:rPr>
          <w:rFonts w:ascii="Aptos" w:hAnsi="Aptos" w:cs="Cavolini"/>
          <w:b/>
          <w:bCs/>
          <w:sz w:val="20"/>
          <w:szCs w:val="20"/>
        </w:rPr>
        <w:t>5</w:t>
      </w:r>
      <w:r w:rsidRPr="00F37722">
        <w:rPr>
          <w:rFonts w:ascii="Aptos" w:hAnsi="Aptos" w:cs="Cavolini"/>
          <w:b/>
          <w:bCs/>
          <w:sz w:val="20"/>
          <w:szCs w:val="20"/>
        </w:rPr>
        <w:t xml:space="preserve"> : PREUVE </w:t>
      </w:r>
    </w:p>
    <w:p w14:paraId="2710F1E4" w14:textId="48B5351F"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Les registres informatisés, conservés sur les serveurs de </w:t>
      </w:r>
      <w:r w:rsidR="00F23A39" w:rsidRPr="007D3BB2">
        <w:rPr>
          <w:rFonts w:ascii="Aptos" w:hAnsi="Aptos" w:cs="Cavolini"/>
          <w:sz w:val="20"/>
          <w:szCs w:val="20"/>
        </w:rPr>
        <w:t xml:space="preserve">« L’œil du décorateur » </w:t>
      </w:r>
      <w:r w:rsidRPr="007D3BB2">
        <w:rPr>
          <w:rFonts w:ascii="Aptos" w:hAnsi="Aptos" w:cs="Cavolini"/>
          <w:sz w:val="20"/>
          <w:szCs w:val="20"/>
        </w:rPr>
        <w:t xml:space="preserve">ainsi que sur les serveurs de ses établissements bancaires seront considérés comme les preuves des communications, commandes et paiements, intervenues entre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ses Clients. </w:t>
      </w:r>
    </w:p>
    <w:p w14:paraId="0C32D437" w14:textId="77777777" w:rsidR="000B3B71" w:rsidRPr="00F37722" w:rsidRDefault="001D51E8" w:rsidP="00D805D9">
      <w:pPr>
        <w:jc w:val="both"/>
        <w:rPr>
          <w:rFonts w:ascii="Aptos" w:hAnsi="Aptos" w:cs="Cavolini"/>
          <w:b/>
          <w:bCs/>
          <w:sz w:val="20"/>
          <w:szCs w:val="20"/>
        </w:rPr>
      </w:pPr>
      <w:r w:rsidRPr="00F37722">
        <w:rPr>
          <w:rFonts w:ascii="Aptos" w:hAnsi="Aptos" w:cs="Cavolini"/>
          <w:b/>
          <w:bCs/>
          <w:sz w:val="20"/>
          <w:szCs w:val="20"/>
        </w:rPr>
        <w:lastRenderedPageBreak/>
        <w:t>ARTICLE 1</w:t>
      </w:r>
      <w:r w:rsidR="00DF75D6" w:rsidRPr="00F37722">
        <w:rPr>
          <w:rFonts w:ascii="Aptos" w:hAnsi="Aptos" w:cs="Cavolini"/>
          <w:b/>
          <w:bCs/>
          <w:sz w:val="20"/>
          <w:szCs w:val="20"/>
        </w:rPr>
        <w:t>6</w:t>
      </w:r>
      <w:r w:rsidRPr="00F37722">
        <w:rPr>
          <w:rFonts w:ascii="Aptos" w:hAnsi="Aptos" w:cs="Cavolini"/>
          <w:b/>
          <w:bCs/>
          <w:sz w:val="20"/>
          <w:szCs w:val="20"/>
        </w:rPr>
        <w:t xml:space="preserve"> : PROPRIÉTÉ INTELLECTUELLE </w:t>
      </w:r>
    </w:p>
    <w:p w14:paraId="6E8992C8" w14:textId="03871385" w:rsidR="000641A8" w:rsidRPr="007D3BB2" w:rsidRDefault="001D51E8" w:rsidP="00D805D9">
      <w:pPr>
        <w:jc w:val="both"/>
        <w:rPr>
          <w:rFonts w:ascii="Aptos" w:hAnsi="Aptos" w:cs="Cavolini"/>
          <w:sz w:val="20"/>
          <w:szCs w:val="20"/>
        </w:rPr>
      </w:pPr>
      <w:r w:rsidRPr="007D3BB2">
        <w:rPr>
          <w:rFonts w:ascii="Aptos" w:hAnsi="Aptos" w:cs="Cavolini"/>
          <w:sz w:val="20"/>
          <w:szCs w:val="20"/>
        </w:rPr>
        <w:t xml:space="preserve">La structure générale ainsi que tous les documents, informations, textes, graphiques, images, photographies ou tout autre contenu diffusés sur le site Internet de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sur tout autre support font l’objet d’une protection au titre du droit d’auteur et de la propriété intellectuelle pour le monde entier et sont la propriété de </w:t>
      </w:r>
      <w:r w:rsidR="00C80EE8" w:rsidRPr="007D3BB2">
        <w:rPr>
          <w:rFonts w:ascii="Aptos" w:hAnsi="Aptos" w:cs="Cavolini"/>
          <w:sz w:val="20"/>
          <w:szCs w:val="20"/>
        </w:rPr>
        <w:t xml:space="preserve">« L’œil du décorateur » </w:t>
      </w:r>
      <w:r w:rsidRPr="007D3BB2">
        <w:rPr>
          <w:rFonts w:ascii="Aptos" w:hAnsi="Aptos" w:cs="Cavolini"/>
          <w:sz w:val="20"/>
          <w:szCs w:val="20"/>
        </w:rPr>
        <w:t xml:space="preserve">ou ont fait l’objet d’une autorisation de publication et de diffusion. En conséquence, seule l’utilisation pour un usage privatif est autorisée, sous réserve de dispositions légales ou réglementaires applicables plus restrictives. Toute reproduction totale ou partielle de ce site ou d’un de ses éléments sans autorisation expresse et préalable de </w:t>
      </w:r>
      <w:r w:rsidR="002D6F15" w:rsidRPr="007D3BB2">
        <w:rPr>
          <w:rFonts w:ascii="Aptos" w:hAnsi="Aptos" w:cs="Cavolini"/>
          <w:sz w:val="20"/>
          <w:szCs w:val="20"/>
        </w:rPr>
        <w:t xml:space="preserve">« L’œil du décorateur » </w:t>
      </w:r>
      <w:r w:rsidRPr="007D3BB2">
        <w:rPr>
          <w:rFonts w:ascii="Aptos" w:hAnsi="Aptos" w:cs="Cavolini"/>
          <w:sz w:val="20"/>
          <w:szCs w:val="20"/>
        </w:rPr>
        <w:t>interdite. Toute représentation, altération, modification ou reproduction de ce site, par quelque procédé que ce soit, constituerait une contrefaçon</w:t>
      </w:r>
      <w:r w:rsidR="002D6F15" w:rsidRPr="007D3BB2">
        <w:rPr>
          <w:rFonts w:ascii="Aptos" w:hAnsi="Aptos" w:cs="Cavolini"/>
          <w:sz w:val="20"/>
          <w:szCs w:val="20"/>
        </w:rPr>
        <w:t>.</w:t>
      </w:r>
      <w:r w:rsidRPr="007D3BB2">
        <w:rPr>
          <w:rFonts w:ascii="Aptos" w:hAnsi="Aptos" w:cs="Cavolini"/>
          <w:sz w:val="20"/>
          <w:szCs w:val="20"/>
        </w:rPr>
        <w:t xml:space="preserve"> L’utilisateur qui désire placer, pour un usage personnel ou commercial, sur son site un lien simple renvoyant directement à la page d’accueil du site de </w:t>
      </w:r>
      <w:r w:rsidR="002D6F15" w:rsidRPr="007D3BB2">
        <w:rPr>
          <w:rFonts w:ascii="Aptos" w:hAnsi="Aptos" w:cs="Cavolini"/>
          <w:sz w:val="20"/>
          <w:szCs w:val="20"/>
        </w:rPr>
        <w:t xml:space="preserve">« L’œil du décorateur » </w:t>
      </w:r>
      <w:r w:rsidRPr="007D3BB2">
        <w:rPr>
          <w:rFonts w:ascii="Aptos" w:hAnsi="Aptos" w:cs="Cavolini"/>
          <w:sz w:val="20"/>
          <w:szCs w:val="20"/>
        </w:rPr>
        <w:t xml:space="preserve">doit obligatoirement en demander l’autorisation. </w:t>
      </w:r>
    </w:p>
    <w:p w14:paraId="2375F9D0" w14:textId="326D6B05" w:rsidR="000012A0" w:rsidRDefault="000012A0" w:rsidP="00D805D9">
      <w:pPr>
        <w:jc w:val="both"/>
        <w:rPr>
          <w:rFonts w:ascii="Aptos" w:hAnsi="Aptos" w:cs="Cavolini"/>
          <w:sz w:val="20"/>
          <w:szCs w:val="20"/>
        </w:rPr>
      </w:pPr>
      <w:r w:rsidRPr="007D3BB2">
        <w:rPr>
          <w:rFonts w:ascii="Aptos" w:hAnsi="Aptos" w:cs="Cavolini"/>
          <w:sz w:val="20"/>
          <w:szCs w:val="20"/>
        </w:rPr>
        <w:t>Le client n'a pas le droit d'utiliser tous ces éléments ou de les reproduire et s’interdit de supprimer ou d’adapter les éventuelles références aux droits de propriété intellectuelle associés.</w:t>
      </w:r>
    </w:p>
    <w:p w14:paraId="281F1D6E" w14:textId="77777777" w:rsidR="00C72FF5" w:rsidRPr="007D3BB2" w:rsidRDefault="00C72FF5" w:rsidP="00D805D9">
      <w:pPr>
        <w:jc w:val="both"/>
        <w:rPr>
          <w:rFonts w:ascii="Aptos" w:hAnsi="Aptos" w:cs="Cavolini"/>
          <w:sz w:val="20"/>
          <w:szCs w:val="20"/>
        </w:rPr>
      </w:pPr>
    </w:p>
    <w:p w14:paraId="2379C696" w14:textId="7F0093D9" w:rsidR="005202C1"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DF75D6" w:rsidRPr="00F37722">
        <w:rPr>
          <w:rFonts w:ascii="Aptos" w:hAnsi="Aptos" w:cs="Cavolini"/>
          <w:b/>
          <w:bCs/>
          <w:sz w:val="20"/>
          <w:szCs w:val="20"/>
        </w:rPr>
        <w:t>7</w:t>
      </w:r>
      <w:r w:rsidRPr="00F37722">
        <w:rPr>
          <w:rFonts w:ascii="Aptos" w:hAnsi="Aptos" w:cs="Cavolini"/>
          <w:b/>
          <w:bCs/>
          <w:sz w:val="20"/>
          <w:szCs w:val="20"/>
        </w:rPr>
        <w:t xml:space="preserve"> : INTÉGRALITÉ </w:t>
      </w:r>
      <w:r w:rsidR="00234299" w:rsidRPr="00F37722">
        <w:rPr>
          <w:rFonts w:ascii="Aptos" w:hAnsi="Aptos" w:cs="Cavolini"/>
          <w:b/>
          <w:bCs/>
          <w:sz w:val="20"/>
          <w:szCs w:val="20"/>
        </w:rPr>
        <w:t>ET MODIFICATIONS</w:t>
      </w:r>
    </w:p>
    <w:p w14:paraId="17607A4E" w14:textId="77777777" w:rsidR="00234299" w:rsidRPr="007D3BB2" w:rsidRDefault="001D51E8" w:rsidP="00234299">
      <w:pPr>
        <w:jc w:val="both"/>
        <w:rPr>
          <w:rFonts w:ascii="Aptos" w:hAnsi="Aptos" w:cs="Cavolini"/>
          <w:sz w:val="20"/>
          <w:szCs w:val="20"/>
        </w:rPr>
      </w:pPr>
      <w:r w:rsidRPr="007D3BB2">
        <w:rPr>
          <w:rFonts w:ascii="Aptos" w:hAnsi="Aptos" w:cs="Cavolini"/>
          <w:sz w:val="20"/>
          <w:szCs w:val="20"/>
        </w:rPr>
        <w:t xml:space="preserve">Dans l’hypothèse où l’une des clauses des présentes conditions serait nulle et non avenue notamment en raison d’un changement de législation, de réglementation ou par une décision de justice, cela ne saurait en aucun cas affecter la validité et le respect des autres clauses des conditions générales de vente. </w:t>
      </w:r>
    </w:p>
    <w:p w14:paraId="2797D7E2" w14:textId="30F68F60" w:rsidR="00234299" w:rsidRDefault="00234299" w:rsidP="00234299">
      <w:pPr>
        <w:jc w:val="both"/>
        <w:rPr>
          <w:rFonts w:ascii="Aptos" w:hAnsi="Aptos" w:cs="Cavolini"/>
          <w:sz w:val="20"/>
          <w:szCs w:val="20"/>
        </w:rPr>
      </w:pPr>
      <w:r w:rsidRPr="007D3BB2">
        <w:rPr>
          <w:rFonts w:ascii="Aptos" w:hAnsi="Aptos" w:cs="Cavolini"/>
          <w:sz w:val="20"/>
          <w:szCs w:val="20"/>
        </w:rPr>
        <w:t xml:space="preserve">« L’œil du décorateur » se réserve le droit de modifier à tout moment tout ou partie des dispositions des conditions générales. </w:t>
      </w:r>
    </w:p>
    <w:p w14:paraId="39AB2127" w14:textId="77777777" w:rsidR="00C72FF5" w:rsidRPr="007D3BB2" w:rsidRDefault="00C72FF5" w:rsidP="00234299">
      <w:pPr>
        <w:jc w:val="both"/>
        <w:rPr>
          <w:rFonts w:ascii="Aptos" w:hAnsi="Aptos" w:cs="Cavolini"/>
          <w:sz w:val="20"/>
          <w:szCs w:val="20"/>
        </w:rPr>
      </w:pPr>
    </w:p>
    <w:p w14:paraId="4693F8CF" w14:textId="279B2681" w:rsidR="002B068C" w:rsidRPr="00F37722" w:rsidRDefault="002B068C" w:rsidP="002B068C">
      <w:pPr>
        <w:jc w:val="both"/>
        <w:rPr>
          <w:rFonts w:ascii="Aptos" w:hAnsi="Aptos" w:cs="Cavolini"/>
          <w:b/>
          <w:bCs/>
          <w:sz w:val="20"/>
          <w:szCs w:val="20"/>
        </w:rPr>
      </w:pPr>
      <w:r w:rsidRPr="00F37722">
        <w:rPr>
          <w:rFonts w:ascii="Aptos" w:hAnsi="Aptos" w:cs="Cavolini"/>
          <w:b/>
          <w:bCs/>
          <w:sz w:val="20"/>
          <w:szCs w:val="20"/>
        </w:rPr>
        <w:t xml:space="preserve">ARTICLE 18 : </w:t>
      </w:r>
      <w:r w:rsidR="00884373" w:rsidRPr="00F37722">
        <w:rPr>
          <w:rFonts w:ascii="Aptos" w:hAnsi="Aptos" w:cs="Cavolini"/>
          <w:b/>
          <w:bCs/>
          <w:sz w:val="20"/>
          <w:szCs w:val="20"/>
        </w:rPr>
        <w:t>INFORMATIONS SUPPLEMENTAIRES</w:t>
      </w:r>
      <w:r w:rsidR="007E7637" w:rsidRPr="00F37722">
        <w:rPr>
          <w:rFonts w:ascii="Aptos" w:hAnsi="Aptos" w:cs="Cavolini"/>
          <w:b/>
          <w:bCs/>
          <w:sz w:val="20"/>
          <w:szCs w:val="20"/>
        </w:rPr>
        <w:t xml:space="preserve"> </w:t>
      </w:r>
      <w:r w:rsidR="007E7637" w:rsidRPr="00F37722">
        <w:rPr>
          <w:rFonts w:ascii="Aptos" w:hAnsi="Aptos" w:cs="Cavolini"/>
          <w:b/>
          <w:bCs/>
          <w:sz w:val="16"/>
          <w:szCs w:val="16"/>
        </w:rPr>
        <w:t>POUR LES CONDITIONS GENERALES DE VENTE SPECIFIQUES AUX PRESTATIONS UNIQUES</w:t>
      </w:r>
      <w:r w:rsidR="00884373" w:rsidRPr="00F37722">
        <w:rPr>
          <w:rFonts w:ascii="Aptos" w:hAnsi="Aptos" w:cs="Cavolini"/>
          <w:b/>
          <w:bCs/>
          <w:sz w:val="16"/>
          <w:szCs w:val="16"/>
        </w:rPr>
        <w:t> : CONSEIL DECO, CONSEIL DECO "EXPRESS", CONSEIL COULEURS, CONSEIL RANGEMENT, CONSEIL HOME STAGING, SHOPPING DECO</w:t>
      </w:r>
    </w:p>
    <w:p w14:paraId="245A9274" w14:textId="7D0E28A3" w:rsidR="00C9128A" w:rsidRPr="007D3BB2" w:rsidRDefault="00C9128A" w:rsidP="00A05AC8">
      <w:pPr>
        <w:pStyle w:val="Paragraphedeliste"/>
        <w:numPr>
          <w:ilvl w:val="0"/>
          <w:numId w:val="4"/>
        </w:numPr>
        <w:jc w:val="both"/>
        <w:rPr>
          <w:rFonts w:ascii="Aptos" w:hAnsi="Aptos" w:cs="Cavolini"/>
          <w:sz w:val="20"/>
          <w:szCs w:val="20"/>
        </w:rPr>
      </w:pPr>
      <w:r w:rsidRPr="007D3BB2">
        <w:rPr>
          <w:rFonts w:ascii="Aptos" w:hAnsi="Aptos" w:cs="Cavolini"/>
          <w:sz w:val="20"/>
          <w:szCs w:val="20"/>
        </w:rPr>
        <w:t xml:space="preserve">Demande et modification du rendez-vous </w:t>
      </w:r>
      <w:r w:rsidR="002F0345" w:rsidRPr="007D3BB2">
        <w:rPr>
          <w:rFonts w:ascii="Aptos" w:hAnsi="Aptos" w:cs="Cavolini"/>
          <w:sz w:val="20"/>
          <w:szCs w:val="20"/>
        </w:rPr>
        <w:t>« CONSEIL »</w:t>
      </w:r>
      <w:r w:rsidR="007D3BB2" w:rsidRPr="007D3BB2">
        <w:rPr>
          <w:rFonts w:ascii="Aptos" w:hAnsi="Aptos" w:cs="Cavolini"/>
          <w:sz w:val="20"/>
          <w:szCs w:val="20"/>
        </w:rPr>
        <w:t xml:space="preserve"> </w:t>
      </w:r>
    </w:p>
    <w:p w14:paraId="06A4B85A" w14:textId="77777777" w:rsidR="007D3BB2" w:rsidRPr="007D3BB2" w:rsidRDefault="007D3BB2" w:rsidP="007D3BB2">
      <w:pPr>
        <w:jc w:val="both"/>
        <w:rPr>
          <w:rFonts w:ascii="Aptos" w:hAnsi="Aptos" w:cs="Cavolini"/>
          <w:sz w:val="20"/>
          <w:szCs w:val="20"/>
        </w:rPr>
      </w:pPr>
      <w:r w:rsidRPr="007D3BB2">
        <w:rPr>
          <w:rFonts w:ascii="Aptos" w:hAnsi="Aptos" w:cs="Cavolini"/>
          <w:sz w:val="20"/>
          <w:szCs w:val="20"/>
        </w:rPr>
        <w:t>En confirmant votre rendez-vous, vous acceptez les conditions générales suivantes.</w:t>
      </w:r>
    </w:p>
    <w:p w14:paraId="5680E62B" w14:textId="56B4EFEB" w:rsidR="007D3BB2" w:rsidRPr="007D3BB2" w:rsidRDefault="007D3BB2" w:rsidP="007D3BB2">
      <w:pPr>
        <w:jc w:val="both"/>
        <w:rPr>
          <w:rFonts w:ascii="Aptos" w:hAnsi="Aptos" w:cs="Cavolini"/>
          <w:sz w:val="20"/>
          <w:szCs w:val="20"/>
        </w:rPr>
      </w:pPr>
      <w:r w:rsidRPr="007D3BB2">
        <w:rPr>
          <w:rFonts w:ascii="Aptos" w:hAnsi="Aptos" w:cs="Cavolini"/>
          <w:sz w:val="20"/>
          <w:szCs w:val="20"/>
        </w:rPr>
        <w:t xml:space="preserve">Chaque demande de rendez-vous doit être effectuée au minimum </w:t>
      </w:r>
      <w:r w:rsidR="001E6507">
        <w:rPr>
          <w:rFonts w:ascii="Aptos" w:hAnsi="Aptos" w:cs="Cavolini"/>
          <w:sz w:val="20"/>
          <w:szCs w:val="20"/>
        </w:rPr>
        <w:t>2</w:t>
      </w:r>
      <w:r w:rsidRPr="007D3BB2">
        <w:rPr>
          <w:rFonts w:ascii="Aptos" w:hAnsi="Aptos" w:cs="Cavolini"/>
          <w:sz w:val="20"/>
          <w:szCs w:val="20"/>
        </w:rPr>
        <w:t xml:space="preserve"> semaine</w:t>
      </w:r>
      <w:r w:rsidR="001E6507">
        <w:rPr>
          <w:rFonts w:ascii="Aptos" w:hAnsi="Aptos" w:cs="Cavolini"/>
          <w:sz w:val="20"/>
          <w:szCs w:val="20"/>
        </w:rPr>
        <w:t>s</w:t>
      </w:r>
      <w:r w:rsidRPr="007D3BB2">
        <w:rPr>
          <w:rFonts w:ascii="Aptos" w:hAnsi="Aptos" w:cs="Cavolini"/>
          <w:sz w:val="20"/>
          <w:szCs w:val="20"/>
        </w:rPr>
        <w:t xml:space="preserve"> à l'avance ; elle sera confirmée endéans 24h avec l'envoi d'un formulaire pour prise de connaissance du projet et de vos besoins.</w:t>
      </w:r>
    </w:p>
    <w:p w14:paraId="0235CEA0"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 xml:space="preserve">Les prestations concernent une seule pièce. En cas d'espace ouvert, le conseil se concentre sur un seul endroit (exemple : le salon), bien sûr en tenant compte de l'ensemble de l'espace. </w:t>
      </w:r>
    </w:p>
    <w:p w14:paraId="65449402"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Par définition, le rendez-vous a lieu au domicile du client, pour une meilleure perception.</w:t>
      </w:r>
    </w:p>
    <w:p w14:paraId="311065DE" w14:textId="52391EA9" w:rsidR="007D3BB2" w:rsidRPr="007D3BB2" w:rsidRDefault="007D3BB2" w:rsidP="00A05AC8">
      <w:pPr>
        <w:jc w:val="both"/>
        <w:rPr>
          <w:rFonts w:ascii="Aptos" w:hAnsi="Aptos" w:cs="Cavolini"/>
          <w:sz w:val="20"/>
          <w:szCs w:val="20"/>
        </w:rPr>
      </w:pPr>
      <w:r w:rsidRPr="007D3BB2">
        <w:rPr>
          <w:rFonts w:ascii="Aptos" w:hAnsi="Aptos" w:cs="Cavolini"/>
          <w:sz w:val="20"/>
          <w:szCs w:val="20"/>
        </w:rPr>
        <w:t xml:space="preserve">Je me déplace dans un rayon d'environ 50 kms autour de Braine-le-Comte (Hainaut, Brabant Wallon, Namur, Bruxelles). </w:t>
      </w:r>
    </w:p>
    <w:p w14:paraId="12EF004D" w14:textId="77777777" w:rsidR="00A05AC8" w:rsidRPr="007D3BB2" w:rsidRDefault="00A05AC8" w:rsidP="00A05AC8">
      <w:pPr>
        <w:jc w:val="both"/>
        <w:rPr>
          <w:rFonts w:ascii="Aptos" w:hAnsi="Aptos" w:cs="Cavolini"/>
          <w:sz w:val="20"/>
          <w:szCs w:val="20"/>
        </w:rPr>
      </w:pPr>
      <w:r w:rsidRPr="007D3BB2">
        <w:rPr>
          <w:rFonts w:ascii="Aptos" w:hAnsi="Aptos" w:cs="Cavolini"/>
          <w:sz w:val="20"/>
          <w:szCs w:val="20"/>
        </w:rPr>
        <w:t xml:space="preserve">Sur demande, l'entretien peut être adapté et se dérouler online. </w:t>
      </w:r>
    </w:p>
    <w:p w14:paraId="171A97E1" w14:textId="77777777" w:rsidR="00A05AC8" w:rsidRPr="007D3BB2" w:rsidRDefault="00A05AC8" w:rsidP="00A05AC8">
      <w:pPr>
        <w:pStyle w:val="Paragraphedeliste"/>
        <w:ind w:left="408"/>
        <w:jc w:val="both"/>
        <w:rPr>
          <w:rFonts w:ascii="Aptos" w:hAnsi="Aptos" w:cs="Cavolini"/>
          <w:sz w:val="20"/>
          <w:szCs w:val="20"/>
        </w:rPr>
      </w:pPr>
    </w:p>
    <w:p w14:paraId="41B134E5" w14:textId="77777777" w:rsidR="00C9128A" w:rsidRPr="007D3BB2" w:rsidRDefault="00C9128A" w:rsidP="00C9128A">
      <w:pPr>
        <w:jc w:val="both"/>
        <w:rPr>
          <w:rFonts w:ascii="Aptos" w:hAnsi="Aptos" w:cs="Cavolini"/>
          <w:sz w:val="20"/>
          <w:szCs w:val="20"/>
        </w:rPr>
      </w:pPr>
      <w:r w:rsidRPr="007D3BB2">
        <w:rPr>
          <w:rFonts w:ascii="Aptos" w:hAnsi="Aptos" w:cs="Cavolini"/>
          <w:sz w:val="20"/>
          <w:szCs w:val="20"/>
        </w:rPr>
        <w:t>Vous pouvez effectuer la modification de votre rendez-vous jusqu’à 24h avant la date du rendez-vous de CONSEIL DECO, CONSEIL DECO "EXPRESS", CONSEIL COULEURS, CONSEIL RANGEMENT, CONSEIL HOME STAGING</w:t>
      </w:r>
    </w:p>
    <w:p w14:paraId="46471D57" w14:textId="77777777" w:rsidR="00C9128A" w:rsidRPr="007D3BB2" w:rsidRDefault="00C9128A" w:rsidP="00C9128A">
      <w:pPr>
        <w:jc w:val="both"/>
        <w:rPr>
          <w:rFonts w:ascii="Aptos" w:hAnsi="Aptos" w:cs="Cavolini"/>
          <w:sz w:val="20"/>
          <w:szCs w:val="20"/>
        </w:rPr>
      </w:pPr>
      <w:r w:rsidRPr="007D3BB2">
        <w:rPr>
          <w:rFonts w:ascii="Aptos" w:hAnsi="Aptos" w:cs="Cavolini"/>
          <w:sz w:val="20"/>
          <w:szCs w:val="20"/>
        </w:rPr>
        <w:lastRenderedPageBreak/>
        <w:t>La modification doit être effectuée via courriel en réponse au dernier courriel reçu pour la confirmation du rendez-vous.</w:t>
      </w:r>
    </w:p>
    <w:p w14:paraId="63F08161"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2. Annulation d’un rendez-vous</w:t>
      </w:r>
    </w:p>
    <w:p w14:paraId="1CA0416E"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Tout rendez-vous annulé jusqu’à 24h avant le début de la prestation (CONSEIL DECO, CONSEIL DECO "EXPRESS", CONSEIL COULEURS, CONSEIL RANGEMENT, CONSEIL HOME STAGING) en ligne et payé en avance sera entièrement remboursé.</w:t>
      </w:r>
    </w:p>
    <w:p w14:paraId="4AFACE9C"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L’annulation doit être effectuée en réponse au dernier courriel de confirmation du rendez-vous.</w:t>
      </w:r>
    </w:p>
    <w:p w14:paraId="12D5129D" w14:textId="210E6152" w:rsidR="002B068C" w:rsidRPr="007D3BB2" w:rsidRDefault="002B068C" w:rsidP="002B068C">
      <w:pPr>
        <w:jc w:val="both"/>
        <w:rPr>
          <w:rFonts w:ascii="Aptos" w:hAnsi="Aptos" w:cs="Cavolini"/>
          <w:sz w:val="20"/>
          <w:szCs w:val="20"/>
        </w:rPr>
      </w:pPr>
      <w:r w:rsidRPr="007D3BB2">
        <w:rPr>
          <w:rFonts w:ascii="Aptos" w:hAnsi="Aptos" w:cs="Cavolini"/>
          <w:sz w:val="20"/>
          <w:szCs w:val="20"/>
        </w:rPr>
        <w:t xml:space="preserve">Veuillez noter que les remboursements seront effectués dans les 14 jours </w:t>
      </w:r>
      <w:r w:rsidR="00C9128A" w:rsidRPr="007D3BB2">
        <w:rPr>
          <w:rFonts w:ascii="Aptos" w:hAnsi="Aptos" w:cs="Cavolini"/>
          <w:sz w:val="20"/>
          <w:szCs w:val="20"/>
        </w:rPr>
        <w:t>calendriers</w:t>
      </w:r>
      <w:r w:rsidRPr="007D3BB2">
        <w:rPr>
          <w:rFonts w:ascii="Aptos" w:hAnsi="Aptos" w:cs="Cavolini"/>
          <w:sz w:val="20"/>
          <w:szCs w:val="20"/>
        </w:rPr>
        <w:t xml:space="preserve"> après la date d’annulation.</w:t>
      </w:r>
    </w:p>
    <w:p w14:paraId="1337BFA5"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Aucun remboursement ne sera accordé lors d’une annulation dans les 24h avant le rendez-vous.</w:t>
      </w:r>
    </w:p>
    <w:p w14:paraId="5CBFCFAB"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En cas de non-présentation du client le jour du RDV à l’heure convenue, aucun remboursement ne sera effectué.</w:t>
      </w:r>
    </w:p>
    <w:p w14:paraId="458EABD6" w14:textId="77777777" w:rsidR="002B068C" w:rsidRPr="007D3BB2" w:rsidRDefault="002B068C" w:rsidP="002B068C">
      <w:pPr>
        <w:jc w:val="both"/>
        <w:rPr>
          <w:rFonts w:ascii="Aptos" w:hAnsi="Aptos" w:cs="Cavolini"/>
          <w:sz w:val="20"/>
          <w:szCs w:val="20"/>
        </w:rPr>
      </w:pPr>
      <w:r w:rsidRPr="007D3BB2">
        <w:rPr>
          <w:rFonts w:ascii="Aptos" w:hAnsi="Aptos" w:cs="Cavolini"/>
          <w:sz w:val="20"/>
          <w:szCs w:val="20"/>
        </w:rPr>
        <w:t>3. Propriété intellectuelle</w:t>
      </w:r>
    </w:p>
    <w:p w14:paraId="1EA4BA81" w14:textId="31C07637" w:rsidR="000641A8" w:rsidRDefault="002B068C" w:rsidP="00D805D9">
      <w:pPr>
        <w:jc w:val="both"/>
        <w:rPr>
          <w:rFonts w:ascii="Aptos" w:hAnsi="Aptos" w:cs="Cavolini"/>
          <w:sz w:val="20"/>
          <w:szCs w:val="20"/>
        </w:rPr>
      </w:pPr>
      <w:r w:rsidRPr="007D3BB2">
        <w:rPr>
          <w:rFonts w:ascii="Aptos" w:hAnsi="Aptos" w:cs="Cavolini"/>
          <w:sz w:val="20"/>
          <w:szCs w:val="20"/>
        </w:rPr>
        <w:t>Le contenu du dossier qui vous sera remis relève de la propriété intellectuelle. « L’œil du décorateur </w:t>
      </w:r>
      <w:r w:rsidR="00F92934" w:rsidRPr="007D3BB2">
        <w:rPr>
          <w:rFonts w:ascii="Aptos" w:hAnsi="Aptos" w:cs="Cavolini"/>
          <w:sz w:val="20"/>
          <w:szCs w:val="20"/>
        </w:rPr>
        <w:t>» préserve</w:t>
      </w:r>
      <w:r w:rsidRPr="007D3BB2">
        <w:rPr>
          <w:rFonts w:ascii="Aptos" w:hAnsi="Aptos" w:cs="Cavolini"/>
          <w:sz w:val="20"/>
          <w:szCs w:val="20"/>
        </w:rPr>
        <w:t xml:space="preserve"> donc la propriété intellectuelle de l’ensemble des visuels et documents fournis</w:t>
      </w:r>
      <w:r w:rsidR="00F92934">
        <w:rPr>
          <w:rFonts w:ascii="Aptos" w:hAnsi="Aptos" w:cs="Cavolini"/>
          <w:sz w:val="20"/>
          <w:szCs w:val="20"/>
        </w:rPr>
        <w:t>.</w:t>
      </w:r>
      <w:r w:rsidRPr="007D3BB2">
        <w:rPr>
          <w:rFonts w:ascii="Aptos" w:hAnsi="Aptos" w:cs="Cavolini"/>
          <w:sz w:val="20"/>
          <w:szCs w:val="20"/>
        </w:rPr>
        <w:t xml:space="preserve"> </w:t>
      </w:r>
    </w:p>
    <w:p w14:paraId="6E4D3B4D" w14:textId="77777777" w:rsidR="00C72FF5" w:rsidRPr="00F37722" w:rsidRDefault="00C72FF5" w:rsidP="00D805D9">
      <w:pPr>
        <w:jc w:val="both"/>
        <w:rPr>
          <w:rFonts w:ascii="Aptos" w:hAnsi="Aptos" w:cs="Cavolini"/>
          <w:b/>
          <w:bCs/>
          <w:sz w:val="20"/>
          <w:szCs w:val="20"/>
        </w:rPr>
      </w:pPr>
    </w:p>
    <w:p w14:paraId="39173660" w14:textId="495C84A4" w:rsidR="00A13B18" w:rsidRPr="00F37722" w:rsidRDefault="001D51E8" w:rsidP="00D805D9">
      <w:pPr>
        <w:jc w:val="both"/>
        <w:rPr>
          <w:rFonts w:ascii="Aptos" w:hAnsi="Aptos" w:cs="Cavolini"/>
          <w:b/>
          <w:bCs/>
          <w:sz w:val="20"/>
          <w:szCs w:val="20"/>
        </w:rPr>
      </w:pPr>
      <w:r w:rsidRPr="00F37722">
        <w:rPr>
          <w:rFonts w:ascii="Aptos" w:hAnsi="Aptos" w:cs="Cavolini"/>
          <w:b/>
          <w:bCs/>
          <w:sz w:val="20"/>
          <w:szCs w:val="20"/>
        </w:rPr>
        <w:t>ARTICLE 1</w:t>
      </w:r>
      <w:r w:rsidR="002B068C" w:rsidRPr="00F37722">
        <w:rPr>
          <w:rFonts w:ascii="Aptos" w:hAnsi="Aptos" w:cs="Cavolini"/>
          <w:b/>
          <w:bCs/>
          <w:sz w:val="20"/>
          <w:szCs w:val="20"/>
        </w:rPr>
        <w:t>9</w:t>
      </w:r>
      <w:r w:rsidRPr="00F37722">
        <w:rPr>
          <w:rFonts w:ascii="Aptos" w:hAnsi="Aptos" w:cs="Cavolini"/>
          <w:b/>
          <w:bCs/>
          <w:sz w:val="20"/>
          <w:szCs w:val="20"/>
        </w:rPr>
        <w:t xml:space="preserve"> : DURÉE</w:t>
      </w:r>
      <w:r w:rsidR="00281DEC" w:rsidRPr="00F37722">
        <w:rPr>
          <w:rFonts w:ascii="Aptos" w:hAnsi="Aptos" w:cs="Cavolini"/>
          <w:b/>
          <w:bCs/>
          <w:sz w:val="20"/>
          <w:szCs w:val="20"/>
        </w:rPr>
        <w:t>,</w:t>
      </w:r>
      <w:r w:rsidRPr="00F37722">
        <w:rPr>
          <w:rFonts w:ascii="Aptos" w:hAnsi="Aptos" w:cs="Cavolini"/>
          <w:b/>
          <w:bCs/>
          <w:sz w:val="20"/>
          <w:szCs w:val="20"/>
        </w:rPr>
        <w:t xml:space="preserve"> DROIT APPLICABLE</w:t>
      </w:r>
      <w:r w:rsidR="00281DEC" w:rsidRPr="00F37722">
        <w:rPr>
          <w:rFonts w:ascii="Aptos" w:hAnsi="Aptos" w:cs="Cavolini"/>
          <w:b/>
          <w:bCs/>
          <w:sz w:val="20"/>
          <w:szCs w:val="20"/>
        </w:rPr>
        <w:t>, PLA</w:t>
      </w:r>
      <w:r w:rsidR="00E067D2" w:rsidRPr="00F37722">
        <w:rPr>
          <w:rFonts w:ascii="Aptos" w:hAnsi="Aptos" w:cs="Cavolini"/>
          <w:b/>
          <w:bCs/>
          <w:sz w:val="20"/>
          <w:szCs w:val="20"/>
        </w:rPr>
        <w:t>INTES</w:t>
      </w:r>
    </w:p>
    <w:p w14:paraId="7C77D712" w14:textId="178E97B2" w:rsidR="00E067D2" w:rsidRPr="007D3BB2" w:rsidRDefault="001D51E8" w:rsidP="00E067D2">
      <w:pPr>
        <w:jc w:val="both"/>
        <w:rPr>
          <w:rFonts w:ascii="Aptos" w:hAnsi="Aptos" w:cs="Cavolini"/>
          <w:sz w:val="20"/>
          <w:szCs w:val="20"/>
        </w:rPr>
      </w:pPr>
      <w:r w:rsidRPr="007D3BB2">
        <w:rPr>
          <w:rFonts w:ascii="Aptos" w:hAnsi="Aptos" w:cs="Cavolini"/>
          <w:sz w:val="20"/>
          <w:szCs w:val="20"/>
        </w:rPr>
        <w:t xml:space="preserve">Les présentes conditions s’appliquent pendant toute la durée de mise en ligne des services proposés par </w:t>
      </w:r>
      <w:r w:rsidR="00A13B18" w:rsidRPr="007D3BB2">
        <w:rPr>
          <w:rFonts w:ascii="Aptos" w:hAnsi="Aptos" w:cs="Cavolini"/>
          <w:sz w:val="20"/>
          <w:szCs w:val="20"/>
        </w:rPr>
        <w:t>« L’œil du décorateur </w:t>
      </w:r>
      <w:r w:rsidR="00F92934" w:rsidRPr="007D3BB2">
        <w:rPr>
          <w:rFonts w:ascii="Aptos" w:hAnsi="Aptos" w:cs="Cavolini"/>
          <w:sz w:val="20"/>
          <w:szCs w:val="20"/>
        </w:rPr>
        <w:t>» et</w:t>
      </w:r>
      <w:r w:rsidRPr="007D3BB2">
        <w:rPr>
          <w:rFonts w:ascii="Aptos" w:hAnsi="Aptos" w:cs="Cavolini"/>
          <w:sz w:val="20"/>
          <w:szCs w:val="20"/>
        </w:rPr>
        <w:t xml:space="preserve"> sont soumises à la loi </w:t>
      </w:r>
      <w:r w:rsidR="00A13B18" w:rsidRPr="007D3BB2">
        <w:rPr>
          <w:rFonts w:ascii="Aptos" w:hAnsi="Aptos" w:cs="Cavolini"/>
          <w:sz w:val="20"/>
          <w:szCs w:val="20"/>
        </w:rPr>
        <w:t>belge</w:t>
      </w:r>
      <w:r w:rsidRPr="007D3BB2">
        <w:rPr>
          <w:rFonts w:ascii="Aptos" w:hAnsi="Aptos" w:cs="Cavolini"/>
          <w:sz w:val="20"/>
          <w:szCs w:val="20"/>
        </w:rPr>
        <w:t>.</w:t>
      </w:r>
      <w:r w:rsidR="00E067D2" w:rsidRPr="007D3BB2">
        <w:rPr>
          <w:rFonts w:ascii="Aptos" w:hAnsi="Aptos" w:cs="Cavolini"/>
          <w:sz w:val="20"/>
          <w:szCs w:val="20"/>
        </w:rPr>
        <w:t xml:space="preserve"> Le client a le droit d'adresser une plainte à « L’œil du décorateur » par écrit à l’adresse suivante : </w:t>
      </w:r>
      <w:hyperlink r:id="rId15" w:history="1">
        <w:r w:rsidR="00E067D2" w:rsidRPr="007D3BB2">
          <w:rPr>
            <w:rStyle w:val="Lienhypertexte"/>
            <w:rFonts w:ascii="Aptos" w:hAnsi="Aptos" w:cs="Cavolini"/>
            <w:sz w:val="20"/>
            <w:szCs w:val="20"/>
          </w:rPr>
          <w:t>loeildudecorateur@yahoo.com</w:t>
        </w:r>
      </w:hyperlink>
      <w:r w:rsidR="00E067D2" w:rsidRPr="007D3BB2">
        <w:rPr>
          <w:rFonts w:ascii="Aptos" w:hAnsi="Aptos" w:cs="Cavolini"/>
          <w:sz w:val="20"/>
          <w:szCs w:val="20"/>
        </w:rPr>
        <w:t>.</w:t>
      </w:r>
    </w:p>
    <w:p w14:paraId="7ECB5883" w14:textId="45C2675F" w:rsidR="001F7775" w:rsidRPr="007D3BB2" w:rsidRDefault="001D51E8" w:rsidP="001F7775">
      <w:pPr>
        <w:jc w:val="both"/>
        <w:rPr>
          <w:rFonts w:ascii="Aptos" w:hAnsi="Aptos" w:cs="Cavolini"/>
          <w:sz w:val="20"/>
          <w:szCs w:val="20"/>
        </w:rPr>
      </w:pPr>
      <w:r w:rsidRPr="007D3BB2">
        <w:rPr>
          <w:rFonts w:ascii="Aptos" w:hAnsi="Aptos" w:cs="Cavolini"/>
          <w:sz w:val="20"/>
          <w:szCs w:val="20"/>
        </w:rPr>
        <w:t>En cas de litige, les parties privilégieront le traitement à l’amiable.</w:t>
      </w:r>
      <w:r w:rsidR="00E067D2" w:rsidRPr="007D3BB2">
        <w:rPr>
          <w:rFonts w:ascii="Aptos" w:hAnsi="Aptos" w:cs="Cavolini"/>
          <w:sz w:val="20"/>
          <w:szCs w:val="20"/>
        </w:rPr>
        <w:t xml:space="preserve"> </w:t>
      </w:r>
      <w:r w:rsidR="001F7775" w:rsidRPr="007D3BB2">
        <w:rPr>
          <w:rFonts w:ascii="Aptos" w:hAnsi="Aptos" w:cs="Cavolini"/>
          <w:sz w:val="20"/>
          <w:szCs w:val="20"/>
        </w:rPr>
        <w:t>Si « L’œil du décorateur » et le client ne parviennent pas à conclure à un arrangement amiable, le client peut saisir à n'importe quel moment ce service de médiation pour le consommateur, aux coordonnées suivantes :</w:t>
      </w:r>
    </w:p>
    <w:p w14:paraId="5A0F8E40" w14:textId="77777777" w:rsidR="001F7775" w:rsidRPr="007D3BB2" w:rsidRDefault="001F7775" w:rsidP="001F7775">
      <w:pPr>
        <w:jc w:val="both"/>
        <w:rPr>
          <w:rFonts w:ascii="Aptos" w:hAnsi="Aptos" w:cs="Cavolini"/>
          <w:sz w:val="20"/>
          <w:szCs w:val="20"/>
        </w:rPr>
      </w:pPr>
      <w:r w:rsidRPr="007D3BB2">
        <w:rPr>
          <w:rFonts w:ascii="Aptos" w:hAnsi="Aptos" w:cs="Cavolini"/>
          <w:sz w:val="20"/>
          <w:szCs w:val="20"/>
        </w:rPr>
        <w:t>Service de Médiation pour le Consommateur</w:t>
      </w:r>
    </w:p>
    <w:p w14:paraId="12C3F6FF" w14:textId="77777777" w:rsidR="006E18F8" w:rsidRPr="007D3BB2" w:rsidRDefault="001F7775" w:rsidP="001F7775">
      <w:pPr>
        <w:jc w:val="both"/>
        <w:rPr>
          <w:rFonts w:ascii="Aptos" w:hAnsi="Aptos" w:cs="Cavolini"/>
          <w:sz w:val="20"/>
          <w:szCs w:val="20"/>
        </w:rPr>
      </w:pPr>
      <w:r w:rsidRPr="007D3BB2">
        <w:rPr>
          <w:rFonts w:ascii="Aptos" w:hAnsi="Aptos" w:cs="Cavolini"/>
          <w:sz w:val="20"/>
          <w:szCs w:val="20"/>
        </w:rPr>
        <w:t>Adresse postale : Boulevard du Roi Albert II 8 boîte 1 - 1000 Bruxelles</w:t>
      </w:r>
    </w:p>
    <w:p w14:paraId="6FBB58F7" w14:textId="3276CDDA" w:rsidR="001F7775" w:rsidRPr="007D3BB2" w:rsidRDefault="001F7775" w:rsidP="001F7775">
      <w:pPr>
        <w:jc w:val="both"/>
        <w:rPr>
          <w:rFonts w:ascii="Aptos" w:hAnsi="Aptos" w:cs="Cavolini"/>
          <w:sz w:val="20"/>
          <w:szCs w:val="20"/>
        </w:rPr>
      </w:pPr>
      <w:r w:rsidRPr="007D3BB2">
        <w:rPr>
          <w:rFonts w:ascii="Aptos" w:hAnsi="Aptos" w:cs="Cavolini"/>
          <w:sz w:val="20"/>
          <w:szCs w:val="20"/>
        </w:rPr>
        <w:t>Téléphone : +32 2 702 52 20</w:t>
      </w:r>
    </w:p>
    <w:p w14:paraId="4FD99F52" w14:textId="12F4B1A4" w:rsidR="00BE0117" w:rsidRDefault="001F7775" w:rsidP="00D805D9">
      <w:pPr>
        <w:jc w:val="both"/>
        <w:rPr>
          <w:rFonts w:ascii="Aptos" w:hAnsi="Aptos" w:cs="Cavolini"/>
          <w:sz w:val="20"/>
          <w:szCs w:val="20"/>
        </w:rPr>
      </w:pPr>
      <w:hyperlink r:id="rId16" w:tgtFrame="_self" w:history="1">
        <w:r w:rsidRPr="007D3BB2">
          <w:rPr>
            <w:rStyle w:val="Lienhypertexte"/>
            <w:rFonts w:ascii="Aptos" w:hAnsi="Aptos" w:cs="Cavolini"/>
            <w:sz w:val="20"/>
            <w:szCs w:val="20"/>
          </w:rPr>
          <w:t>Adresse e-mail : contact@mediationconsommateur.be</w:t>
        </w:r>
      </w:hyperlink>
    </w:p>
    <w:p w14:paraId="75B8E22C" w14:textId="29C572BC" w:rsidR="00C72FF5" w:rsidRDefault="00A1295E" w:rsidP="00D805D9">
      <w:pPr>
        <w:jc w:val="both"/>
        <w:rPr>
          <w:rFonts w:ascii="Aptos" w:hAnsi="Aptos" w:cs="Cavolini"/>
          <w:sz w:val="20"/>
          <w:szCs w:val="20"/>
        </w:rPr>
      </w:pPr>
      <w:r>
        <w:rPr>
          <w:rFonts w:ascii="Aptos" w:hAnsi="Aptos" w:cs="Cavolini"/>
          <w:sz w:val="20"/>
          <w:szCs w:val="20"/>
        </w:rPr>
        <w:t xml:space="preserve">   </w:t>
      </w:r>
    </w:p>
    <w:p w14:paraId="3995221A" w14:textId="77777777" w:rsidR="00BD3B5F" w:rsidRDefault="00BD3B5F" w:rsidP="00D805D9">
      <w:pPr>
        <w:jc w:val="both"/>
        <w:rPr>
          <w:rFonts w:ascii="Aptos" w:hAnsi="Aptos" w:cs="Cavolini"/>
          <w:sz w:val="20"/>
          <w:szCs w:val="20"/>
        </w:rPr>
      </w:pPr>
    </w:p>
    <w:p w14:paraId="17158119" w14:textId="77777777" w:rsidR="00BD3B5F" w:rsidRDefault="00BD3B5F" w:rsidP="00D805D9">
      <w:pPr>
        <w:jc w:val="both"/>
        <w:rPr>
          <w:rFonts w:ascii="Aptos" w:hAnsi="Aptos" w:cs="Cavolini"/>
          <w:sz w:val="20"/>
          <w:szCs w:val="20"/>
        </w:rPr>
      </w:pPr>
    </w:p>
    <w:p w14:paraId="1EF64055" w14:textId="77777777" w:rsidR="00BD3B5F" w:rsidRPr="007D3BB2" w:rsidRDefault="00BD3B5F" w:rsidP="00D805D9">
      <w:pPr>
        <w:jc w:val="both"/>
        <w:rPr>
          <w:rFonts w:ascii="Aptos" w:hAnsi="Aptos" w:cs="Cavolini"/>
          <w:sz w:val="20"/>
          <w:szCs w:val="20"/>
        </w:rPr>
      </w:pPr>
    </w:p>
    <w:p w14:paraId="7FDE84AE" w14:textId="77777777" w:rsidR="00C72FF5" w:rsidRPr="00A1295E" w:rsidRDefault="005F6337" w:rsidP="00D805D9">
      <w:pPr>
        <w:jc w:val="both"/>
        <w:rPr>
          <w:rFonts w:ascii="Aptos" w:hAnsi="Aptos" w:cs="Cavolini"/>
          <w:sz w:val="16"/>
          <w:szCs w:val="16"/>
        </w:rPr>
      </w:pPr>
      <w:r w:rsidRPr="00A1295E">
        <w:rPr>
          <w:rFonts w:ascii="Aptos" w:hAnsi="Aptos" w:cs="Cavolini"/>
          <w:sz w:val="16"/>
          <w:szCs w:val="16"/>
        </w:rPr>
        <w:t xml:space="preserve">« L’œil du décorateur » </w:t>
      </w:r>
      <w:r w:rsidR="00BE0117" w:rsidRPr="00A1295E">
        <w:rPr>
          <w:rFonts w:ascii="Aptos" w:hAnsi="Aptos" w:cs="Cavolini"/>
          <w:sz w:val="16"/>
          <w:szCs w:val="16"/>
        </w:rPr>
        <w:t xml:space="preserve">- Agence de création d'intérieur - Tél. +32(0) </w:t>
      </w:r>
      <w:r w:rsidR="00747900" w:rsidRPr="00A1295E">
        <w:rPr>
          <w:rFonts w:ascii="Aptos" w:hAnsi="Aptos" w:cs="Cavolini"/>
          <w:sz w:val="16"/>
          <w:szCs w:val="16"/>
        </w:rPr>
        <w:t xml:space="preserve">0484 36 80 13 </w:t>
      </w:r>
      <w:r w:rsidR="00723DD4" w:rsidRPr="00A1295E">
        <w:rPr>
          <w:rFonts w:ascii="Aptos" w:hAnsi="Aptos" w:cs="Cavolini"/>
          <w:sz w:val="16"/>
          <w:szCs w:val="16"/>
        </w:rPr>
        <w:t>–</w:t>
      </w:r>
      <w:r w:rsidR="00BE0117" w:rsidRPr="00A1295E">
        <w:rPr>
          <w:rFonts w:ascii="Aptos" w:hAnsi="Aptos" w:cs="Cavolini"/>
          <w:sz w:val="16"/>
          <w:szCs w:val="16"/>
        </w:rPr>
        <w:t> </w:t>
      </w:r>
      <w:hyperlink r:id="rId17" w:history="1">
        <w:r w:rsidR="002B5295" w:rsidRPr="00A1295E">
          <w:rPr>
            <w:rStyle w:val="Lienhypertexte"/>
            <w:rFonts w:ascii="Aptos" w:hAnsi="Aptos" w:cs="Cavolini"/>
            <w:sz w:val="16"/>
            <w:szCs w:val="16"/>
          </w:rPr>
          <w:t>loeildudecorateur@yahoo.com</w:t>
        </w:r>
      </w:hyperlink>
      <w:r w:rsidR="002B5295" w:rsidRPr="00A1295E">
        <w:rPr>
          <w:rFonts w:ascii="Aptos" w:hAnsi="Aptos" w:cs="Cavolini"/>
          <w:sz w:val="16"/>
          <w:szCs w:val="16"/>
        </w:rPr>
        <w:t xml:space="preserve"> </w:t>
      </w:r>
    </w:p>
    <w:p w14:paraId="2E7CA059" w14:textId="059352DC" w:rsidR="00BE0117" w:rsidRPr="00A1295E" w:rsidRDefault="00BE0117" w:rsidP="00D805D9">
      <w:pPr>
        <w:jc w:val="both"/>
        <w:rPr>
          <w:rFonts w:ascii="Aptos" w:hAnsi="Aptos" w:cs="Cavolini"/>
          <w:sz w:val="16"/>
          <w:szCs w:val="16"/>
        </w:rPr>
      </w:pPr>
      <w:r w:rsidRPr="00A1295E">
        <w:rPr>
          <w:rFonts w:ascii="Aptos" w:hAnsi="Aptos" w:cs="Cavolini"/>
          <w:sz w:val="16"/>
          <w:szCs w:val="16"/>
        </w:rPr>
        <w:t>© 202</w:t>
      </w:r>
      <w:r w:rsidR="005F6337" w:rsidRPr="00A1295E">
        <w:rPr>
          <w:rFonts w:ascii="Aptos" w:hAnsi="Aptos" w:cs="Cavolini"/>
          <w:sz w:val="16"/>
          <w:szCs w:val="16"/>
        </w:rPr>
        <w:t>5</w:t>
      </w:r>
      <w:r w:rsidRPr="00A1295E">
        <w:rPr>
          <w:rFonts w:ascii="Aptos" w:hAnsi="Aptos" w:cs="Cavolini"/>
          <w:sz w:val="16"/>
          <w:szCs w:val="16"/>
        </w:rPr>
        <w:t xml:space="preserve"> by </w:t>
      </w:r>
      <w:r w:rsidR="005F6337" w:rsidRPr="00A1295E">
        <w:rPr>
          <w:rFonts w:ascii="Aptos" w:hAnsi="Aptos" w:cs="Cavolini"/>
          <w:sz w:val="16"/>
          <w:szCs w:val="16"/>
        </w:rPr>
        <w:t xml:space="preserve">« L’œil du décorateur » </w:t>
      </w:r>
      <w:r w:rsidRPr="00A1295E">
        <w:rPr>
          <w:rFonts w:ascii="Aptos" w:hAnsi="Aptos" w:cs="Cavolini"/>
          <w:sz w:val="16"/>
          <w:szCs w:val="16"/>
        </w:rPr>
        <w:t xml:space="preserve">- N° d'entreprise </w:t>
      </w:r>
      <w:r w:rsidR="005F6337" w:rsidRPr="00A1295E">
        <w:rPr>
          <w:rFonts w:ascii="Aptos" w:hAnsi="Aptos" w:cs="Cavolini"/>
          <w:sz w:val="16"/>
          <w:szCs w:val="16"/>
        </w:rPr>
        <w:t>1020.038.934 –</w:t>
      </w:r>
      <w:r w:rsidRPr="00A1295E">
        <w:rPr>
          <w:rFonts w:ascii="Aptos" w:hAnsi="Aptos" w:cs="Cavolini"/>
          <w:sz w:val="16"/>
          <w:szCs w:val="16"/>
        </w:rPr>
        <w:t xml:space="preserve"> 70</w:t>
      </w:r>
      <w:r w:rsidR="005F6337" w:rsidRPr="00A1295E">
        <w:rPr>
          <w:rFonts w:ascii="Aptos" w:hAnsi="Aptos" w:cs="Cavolini"/>
          <w:sz w:val="16"/>
          <w:szCs w:val="16"/>
        </w:rPr>
        <w:t>90 Braine-le-Comte</w:t>
      </w:r>
      <w:r w:rsidRPr="00A1295E">
        <w:rPr>
          <w:rFonts w:ascii="Aptos" w:hAnsi="Aptos" w:cs="Cavolini"/>
          <w:sz w:val="16"/>
          <w:szCs w:val="16"/>
        </w:rPr>
        <w:t xml:space="preserve"> </w:t>
      </w:r>
    </w:p>
    <w:p w14:paraId="7E203F62" w14:textId="77777777" w:rsidR="00BE0117" w:rsidRPr="007D3BB2" w:rsidRDefault="00BE0117" w:rsidP="00D805D9">
      <w:pPr>
        <w:jc w:val="both"/>
        <w:rPr>
          <w:rFonts w:ascii="Aptos" w:hAnsi="Aptos" w:cs="Cavolini"/>
          <w:sz w:val="20"/>
          <w:szCs w:val="20"/>
        </w:rPr>
      </w:pPr>
      <w:r w:rsidRPr="007D3BB2">
        <w:rPr>
          <w:rFonts w:ascii="Arial" w:hAnsi="Arial" w:cs="Arial"/>
          <w:sz w:val="20"/>
          <w:szCs w:val="20"/>
        </w:rPr>
        <w:t>​</w:t>
      </w:r>
    </w:p>
    <w:p w14:paraId="33580089" w14:textId="77777777" w:rsidR="00BE0117" w:rsidRPr="007D3BB2" w:rsidRDefault="00BE0117" w:rsidP="00D805D9">
      <w:pPr>
        <w:jc w:val="both"/>
        <w:rPr>
          <w:rFonts w:ascii="Aptos" w:hAnsi="Aptos" w:cs="Cavolini"/>
          <w:sz w:val="20"/>
          <w:szCs w:val="20"/>
        </w:rPr>
      </w:pPr>
    </w:p>
    <w:sectPr w:rsidR="00BE0117" w:rsidRPr="007D3B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volini">
    <w:charset w:val="00"/>
    <w:family w:val="script"/>
    <w:pitch w:val="variable"/>
    <w:sig w:usb0="A11526FF" w:usb1="8000000A" w:usb2="0001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B2343"/>
    <w:multiLevelType w:val="multilevel"/>
    <w:tmpl w:val="FCA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C4D86"/>
    <w:multiLevelType w:val="hybridMultilevel"/>
    <w:tmpl w:val="7F4043F6"/>
    <w:lvl w:ilvl="0" w:tplc="6C6CC5A2">
      <w:start w:val="1"/>
      <w:numFmt w:val="decimal"/>
      <w:lvlText w:val="%1."/>
      <w:lvlJc w:val="left"/>
      <w:pPr>
        <w:ind w:left="408" w:hanging="360"/>
      </w:pPr>
      <w:rPr>
        <w:rFonts w:hint="default"/>
      </w:rPr>
    </w:lvl>
    <w:lvl w:ilvl="1" w:tplc="080C0019" w:tentative="1">
      <w:start w:val="1"/>
      <w:numFmt w:val="lowerLetter"/>
      <w:lvlText w:val="%2."/>
      <w:lvlJc w:val="left"/>
      <w:pPr>
        <w:ind w:left="1128" w:hanging="360"/>
      </w:pPr>
    </w:lvl>
    <w:lvl w:ilvl="2" w:tplc="080C001B" w:tentative="1">
      <w:start w:val="1"/>
      <w:numFmt w:val="lowerRoman"/>
      <w:lvlText w:val="%3."/>
      <w:lvlJc w:val="right"/>
      <w:pPr>
        <w:ind w:left="1848" w:hanging="180"/>
      </w:pPr>
    </w:lvl>
    <w:lvl w:ilvl="3" w:tplc="080C000F" w:tentative="1">
      <w:start w:val="1"/>
      <w:numFmt w:val="decimal"/>
      <w:lvlText w:val="%4."/>
      <w:lvlJc w:val="left"/>
      <w:pPr>
        <w:ind w:left="2568" w:hanging="360"/>
      </w:pPr>
    </w:lvl>
    <w:lvl w:ilvl="4" w:tplc="080C0019" w:tentative="1">
      <w:start w:val="1"/>
      <w:numFmt w:val="lowerLetter"/>
      <w:lvlText w:val="%5."/>
      <w:lvlJc w:val="left"/>
      <w:pPr>
        <w:ind w:left="3288" w:hanging="360"/>
      </w:pPr>
    </w:lvl>
    <w:lvl w:ilvl="5" w:tplc="080C001B" w:tentative="1">
      <w:start w:val="1"/>
      <w:numFmt w:val="lowerRoman"/>
      <w:lvlText w:val="%6."/>
      <w:lvlJc w:val="right"/>
      <w:pPr>
        <w:ind w:left="4008" w:hanging="180"/>
      </w:pPr>
    </w:lvl>
    <w:lvl w:ilvl="6" w:tplc="080C000F" w:tentative="1">
      <w:start w:val="1"/>
      <w:numFmt w:val="decimal"/>
      <w:lvlText w:val="%7."/>
      <w:lvlJc w:val="left"/>
      <w:pPr>
        <w:ind w:left="4728" w:hanging="360"/>
      </w:pPr>
    </w:lvl>
    <w:lvl w:ilvl="7" w:tplc="080C0019" w:tentative="1">
      <w:start w:val="1"/>
      <w:numFmt w:val="lowerLetter"/>
      <w:lvlText w:val="%8."/>
      <w:lvlJc w:val="left"/>
      <w:pPr>
        <w:ind w:left="5448" w:hanging="360"/>
      </w:pPr>
    </w:lvl>
    <w:lvl w:ilvl="8" w:tplc="080C001B" w:tentative="1">
      <w:start w:val="1"/>
      <w:numFmt w:val="lowerRoman"/>
      <w:lvlText w:val="%9."/>
      <w:lvlJc w:val="right"/>
      <w:pPr>
        <w:ind w:left="6168" w:hanging="180"/>
      </w:pPr>
    </w:lvl>
  </w:abstractNum>
  <w:abstractNum w:abstractNumId="2" w15:restartNumberingAfterBreak="0">
    <w:nsid w:val="42BA0A69"/>
    <w:multiLevelType w:val="multilevel"/>
    <w:tmpl w:val="358E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D65081"/>
    <w:multiLevelType w:val="multilevel"/>
    <w:tmpl w:val="6362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2697594">
    <w:abstractNumId w:val="0"/>
  </w:num>
  <w:num w:numId="2" w16cid:durableId="1348485947">
    <w:abstractNumId w:val="2"/>
  </w:num>
  <w:num w:numId="3" w16cid:durableId="1002513573">
    <w:abstractNumId w:val="3"/>
  </w:num>
  <w:num w:numId="4" w16cid:durableId="52444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17"/>
    <w:rsid w:val="000012A0"/>
    <w:rsid w:val="000136B3"/>
    <w:rsid w:val="0001533E"/>
    <w:rsid w:val="000216C2"/>
    <w:rsid w:val="000353A9"/>
    <w:rsid w:val="0004114F"/>
    <w:rsid w:val="00051AA3"/>
    <w:rsid w:val="00055B13"/>
    <w:rsid w:val="000641A8"/>
    <w:rsid w:val="00081427"/>
    <w:rsid w:val="000862CE"/>
    <w:rsid w:val="000A269A"/>
    <w:rsid w:val="000B2289"/>
    <w:rsid w:val="000B3B71"/>
    <w:rsid w:val="000B5AB9"/>
    <w:rsid w:val="000F099E"/>
    <w:rsid w:val="000F1BFE"/>
    <w:rsid w:val="001055A9"/>
    <w:rsid w:val="00114AF9"/>
    <w:rsid w:val="00116808"/>
    <w:rsid w:val="001509E7"/>
    <w:rsid w:val="00153EF4"/>
    <w:rsid w:val="001555FE"/>
    <w:rsid w:val="00156E1F"/>
    <w:rsid w:val="00170EFE"/>
    <w:rsid w:val="001823CD"/>
    <w:rsid w:val="0019158D"/>
    <w:rsid w:val="001A2551"/>
    <w:rsid w:val="001A6753"/>
    <w:rsid w:val="001C2D66"/>
    <w:rsid w:val="001D40DC"/>
    <w:rsid w:val="001D51E8"/>
    <w:rsid w:val="001E6507"/>
    <w:rsid w:val="001F7775"/>
    <w:rsid w:val="00234299"/>
    <w:rsid w:val="00241D11"/>
    <w:rsid w:val="00244896"/>
    <w:rsid w:val="00245C33"/>
    <w:rsid w:val="0025217A"/>
    <w:rsid w:val="00271FE3"/>
    <w:rsid w:val="00275178"/>
    <w:rsid w:val="00281DEC"/>
    <w:rsid w:val="0028227C"/>
    <w:rsid w:val="00292195"/>
    <w:rsid w:val="00293684"/>
    <w:rsid w:val="002938C6"/>
    <w:rsid w:val="00295A2A"/>
    <w:rsid w:val="002B068C"/>
    <w:rsid w:val="002B1D61"/>
    <w:rsid w:val="002B5295"/>
    <w:rsid w:val="002B56FD"/>
    <w:rsid w:val="002D6F15"/>
    <w:rsid w:val="002E762C"/>
    <w:rsid w:val="002F0345"/>
    <w:rsid w:val="002F0826"/>
    <w:rsid w:val="002F335D"/>
    <w:rsid w:val="0031178F"/>
    <w:rsid w:val="00320D5C"/>
    <w:rsid w:val="003377B8"/>
    <w:rsid w:val="00367EED"/>
    <w:rsid w:val="00382224"/>
    <w:rsid w:val="00395650"/>
    <w:rsid w:val="003A0162"/>
    <w:rsid w:val="003B04F0"/>
    <w:rsid w:val="003B73F7"/>
    <w:rsid w:val="003C165E"/>
    <w:rsid w:val="003E6DA6"/>
    <w:rsid w:val="003F4DA7"/>
    <w:rsid w:val="003F7620"/>
    <w:rsid w:val="00420077"/>
    <w:rsid w:val="004202C7"/>
    <w:rsid w:val="00421B5E"/>
    <w:rsid w:val="00421E6B"/>
    <w:rsid w:val="00423595"/>
    <w:rsid w:val="00450EC4"/>
    <w:rsid w:val="00491502"/>
    <w:rsid w:val="004B758C"/>
    <w:rsid w:val="004B7A25"/>
    <w:rsid w:val="004C37C9"/>
    <w:rsid w:val="004E6D62"/>
    <w:rsid w:val="00501135"/>
    <w:rsid w:val="005023E6"/>
    <w:rsid w:val="005202C1"/>
    <w:rsid w:val="00532938"/>
    <w:rsid w:val="00550B98"/>
    <w:rsid w:val="0058044E"/>
    <w:rsid w:val="0058269C"/>
    <w:rsid w:val="00597740"/>
    <w:rsid w:val="005F0D0F"/>
    <w:rsid w:val="005F6337"/>
    <w:rsid w:val="005F6528"/>
    <w:rsid w:val="005F6BB3"/>
    <w:rsid w:val="00604261"/>
    <w:rsid w:val="006054C3"/>
    <w:rsid w:val="00655868"/>
    <w:rsid w:val="0066683C"/>
    <w:rsid w:val="00667E7D"/>
    <w:rsid w:val="006872F4"/>
    <w:rsid w:val="006A3C40"/>
    <w:rsid w:val="006B1CE7"/>
    <w:rsid w:val="006C0A77"/>
    <w:rsid w:val="006C370F"/>
    <w:rsid w:val="006D6CD7"/>
    <w:rsid w:val="006E18F8"/>
    <w:rsid w:val="007048F5"/>
    <w:rsid w:val="00723DD4"/>
    <w:rsid w:val="00726015"/>
    <w:rsid w:val="007327C6"/>
    <w:rsid w:val="00747900"/>
    <w:rsid w:val="00756E11"/>
    <w:rsid w:val="007757BD"/>
    <w:rsid w:val="007B1FA2"/>
    <w:rsid w:val="007C03C0"/>
    <w:rsid w:val="007C71A4"/>
    <w:rsid w:val="007D3BB2"/>
    <w:rsid w:val="007D5F0F"/>
    <w:rsid w:val="007E7637"/>
    <w:rsid w:val="00812650"/>
    <w:rsid w:val="008535D9"/>
    <w:rsid w:val="008557B9"/>
    <w:rsid w:val="00866E1B"/>
    <w:rsid w:val="0087703C"/>
    <w:rsid w:val="0087715D"/>
    <w:rsid w:val="00884373"/>
    <w:rsid w:val="00893D24"/>
    <w:rsid w:val="00893DCF"/>
    <w:rsid w:val="00894EEE"/>
    <w:rsid w:val="008E7ABA"/>
    <w:rsid w:val="00900E6E"/>
    <w:rsid w:val="00925DB3"/>
    <w:rsid w:val="00936247"/>
    <w:rsid w:val="00936251"/>
    <w:rsid w:val="00941A1D"/>
    <w:rsid w:val="0095567C"/>
    <w:rsid w:val="0098477F"/>
    <w:rsid w:val="009A58C1"/>
    <w:rsid w:val="009D1A0A"/>
    <w:rsid w:val="009D5600"/>
    <w:rsid w:val="009F01B8"/>
    <w:rsid w:val="009F27BF"/>
    <w:rsid w:val="00A006C0"/>
    <w:rsid w:val="00A05AC8"/>
    <w:rsid w:val="00A06982"/>
    <w:rsid w:val="00A06D5F"/>
    <w:rsid w:val="00A07666"/>
    <w:rsid w:val="00A1295E"/>
    <w:rsid w:val="00A13B18"/>
    <w:rsid w:val="00A1703B"/>
    <w:rsid w:val="00A22D53"/>
    <w:rsid w:val="00A449FD"/>
    <w:rsid w:val="00A535A7"/>
    <w:rsid w:val="00A91E45"/>
    <w:rsid w:val="00A97183"/>
    <w:rsid w:val="00AC48C6"/>
    <w:rsid w:val="00AD4F90"/>
    <w:rsid w:val="00AE25A7"/>
    <w:rsid w:val="00AE7DF9"/>
    <w:rsid w:val="00AF5246"/>
    <w:rsid w:val="00AF7A0A"/>
    <w:rsid w:val="00B41E96"/>
    <w:rsid w:val="00B5091C"/>
    <w:rsid w:val="00B50F09"/>
    <w:rsid w:val="00B56CE4"/>
    <w:rsid w:val="00B744A3"/>
    <w:rsid w:val="00B761D0"/>
    <w:rsid w:val="00B76555"/>
    <w:rsid w:val="00B93AF6"/>
    <w:rsid w:val="00B93CEC"/>
    <w:rsid w:val="00BB0DB7"/>
    <w:rsid w:val="00BB63DC"/>
    <w:rsid w:val="00BD3B5F"/>
    <w:rsid w:val="00BE0117"/>
    <w:rsid w:val="00BF29BB"/>
    <w:rsid w:val="00BF7086"/>
    <w:rsid w:val="00C0353B"/>
    <w:rsid w:val="00C03D69"/>
    <w:rsid w:val="00C65D81"/>
    <w:rsid w:val="00C72FF5"/>
    <w:rsid w:val="00C80EE8"/>
    <w:rsid w:val="00C8759B"/>
    <w:rsid w:val="00C9128A"/>
    <w:rsid w:val="00CA5923"/>
    <w:rsid w:val="00CB240D"/>
    <w:rsid w:val="00CC4D06"/>
    <w:rsid w:val="00CF2460"/>
    <w:rsid w:val="00CF2F0C"/>
    <w:rsid w:val="00CF79DB"/>
    <w:rsid w:val="00D02C7C"/>
    <w:rsid w:val="00D13529"/>
    <w:rsid w:val="00D13F73"/>
    <w:rsid w:val="00D22FA1"/>
    <w:rsid w:val="00D42717"/>
    <w:rsid w:val="00D451D3"/>
    <w:rsid w:val="00D54552"/>
    <w:rsid w:val="00D70FC6"/>
    <w:rsid w:val="00D805D9"/>
    <w:rsid w:val="00D8591E"/>
    <w:rsid w:val="00D96C52"/>
    <w:rsid w:val="00DA63B2"/>
    <w:rsid w:val="00DC5ED7"/>
    <w:rsid w:val="00DD1F4A"/>
    <w:rsid w:val="00DD2D01"/>
    <w:rsid w:val="00DF53E1"/>
    <w:rsid w:val="00DF5936"/>
    <w:rsid w:val="00DF75D6"/>
    <w:rsid w:val="00E067D2"/>
    <w:rsid w:val="00E12DF1"/>
    <w:rsid w:val="00E25E3E"/>
    <w:rsid w:val="00E66C44"/>
    <w:rsid w:val="00EB6BF1"/>
    <w:rsid w:val="00F01BDC"/>
    <w:rsid w:val="00F046B6"/>
    <w:rsid w:val="00F05B26"/>
    <w:rsid w:val="00F069A1"/>
    <w:rsid w:val="00F13959"/>
    <w:rsid w:val="00F23A39"/>
    <w:rsid w:val="00F263F7"/>
    <w:rsid w:val="00F37722"/>
    <w:rsid w:val="00F42513"/>
    <w:rsid w:val="00F44617"/>
    <w:rsid w:val="00F53122"/>
    <w:rsid w:val="00F80E4E"/>
    <w:rsid w:val="00F914E5"/>
    <w:rsid w:val="00F92934"/>
    <w:rsid w:val="00F97B81"/>
    <w:rsid w:val="00FA0C10"/>
    <w:rsid w:val="00FA4971"/>
    <w:rsid w:val="00FB29C4"/>
    <w:rsid w:val="00FB38EA"/>
    <w:rsid w:val="00FD02D0"/>
    <w:rsid w:val="00FD5E17"/>
    <w:rsid w:val="00FF0476"/>
    <w:rsid w:val="00FF5A3A"/>
    <w:rsid w:val="00FF6796"/>
    <w:rsid w:val="00FF72F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9881"/>
  <w15:chartTrackingRefBased/>
  <w15:docId w15:val="{78F40939-346C-46A5-A9B4-9E787E6A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E01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E01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E0117"/>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E0117"/>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E0117"/>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E0117"/>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E0117"/>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E0117"/>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E0117"/>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E01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E01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E01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E01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E01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E01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E01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E01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E0117"/>
    <w:rPr>
      <w:rFonts w:eastAsiaTheme="majorEastAsia" w:cstheme="majorBidi"/>
      <w:color w:val="272727" w:themeColor="text1" w:themeTint="D8"/>
    </w:rPr>
  </w:style>
  <w:style w:type="paragraph" w:styleId="Titre">
    <w:name w:val="Title"/>
    <w:basedOn w:val="Normal"/>
    <w:next w:val="Normal"/>
    <w:link w:val="TitreCar"/>
    <w:uiPriority w:val="10"/>
    <w:qFormat/>
    <w:rsid w:val="00BE01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E01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E0117"/>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E01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E0117"/>
    <w:pPr>
      <w:spacing w:before="160"/>
      <w:jc w:val="center"/>
    </w:pPr>
    <w:rPr>
      <w:i/>
      <w:iCs/>
      <w:color w:val="404040" w:themeColor="text1" w:themeTint="BF"/>
    </w:rPr>
  </w:style>
  <w:style w:type="character" w:customStyle="1" w:styleId="CitationCar">
    <w:name w:val="Citation Car"/>
    <w:basedOn w:val="Policepardfaut"/>
    <w:link w:val="Citation"/>
    <w:uiPriority w:val="29"/>
    <w:rsid w:val="00BE0117"/>
    <w:rPr>
      <w:i/>
      <w:iCs/>
      <w:color w:val="404040" w:themeColor="text1" w:themeTint="BF"/>
    </w:rPr>
  </w:style>
  <w:style w:type="paragraph" w:styleId="Paragraphedeliste">
    <w:name w:val="List Paragraph"/>
    <w:basedOn w:val="Normal"/>
    <w:uiPriority w:val="34"/>
    <w:qFormat/>
    <w:rsid w:val="00BE0117"/>
    <w:pPr>
      <w:ind w:left="720"/>
      <w:contextualSpacing/>
    </w:pPr>
  </w:style>
  <w:style w:type="character" w:styleId="Accentuationintense">
    <w:name w:val="Intense Emphasis"/>
    <w:basedOn w:val="Policepardfaut"/>
    <w:uiPriority w:val="21"/>
    <w:qFormat/>
    <w:rsid w:val="00BE0117"/>
    <w:rPr>
      <w:i/>
      <w:iCs/>
      <w:color w:val="0F4761" w:themeColor="accent1" w:themeShade="BF"/>
    </w:rPr>
  </w:style>
  <w:style w:type="paragraph" w:styleId="Citationintense">
    <w:name w:val="Intense Quote"/>
    <w:basedOn w:val="Normal"/>
    <w:next w:val="Normal"/>
    <w:link w:val="CitationintenseCar"/>
    <w:uiPriority w:val="30"/>
    <w:qFormat/>
    <w:rsid w:val="00BE01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E0117"/>
    <w:rPr>
      <w:i/>
      <w:iCs/>
      <w:color w:val="0F4761" w:themeColor="accent1" w:themeShade="BF"/>
    </w:rPr>
  </w:style>
  <w:style w:type="character" w:styleId="Rfrenceintense">
    <w:name w:val="Intense Reference"/>
    <w:basedOn w:val="Policepardfaut"/>
    <w:uiPriority w:val="32"/>
    <w:qFormat/>
    <w:rsid w:val="00BE0117"/>
    <w:rPr>
      <w:b/>
      <w:bCs/>
      <w:smallCaps/>
      <w:color w:val="0F4761" w:themeColor="accent1" w:themeShade="BF"/>
      <w:spacing w:val="5"/>
    </w:rPr>
  </w:style>
  <w:style w:type="character" w:styleId="Lienhypertexte">
    <w:name w:val="Hyperlink"/>
    <w:basedOn w:val="Policepardfaut"/>
    <w:uiPriority w:val="99"/>
    <w:unhideWhenUsed/>
    <w:rsid w:val="00BE0117"/>
    <w:rPr>
      <w:color w:val="467886" w:themeColor="hyperlink"/>
      <w:u w:val="single"/>
    </w:rPr>
  </w:style>
  <w:style w:type="character" w:styleId="Mentionnonrsolue">
    <w:name w:val="Unresolved Mention"/>
    <w:basedOn w:val="Policepardfaut"/>
    <w:uiPriority w:val="99"/>
    <w:semiHidden/>
    <w:unhideWhenUsed/>
    <w:rsid w:val="00BE0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228258">
      <w:bodyDiv w:val="1"/>
      <w:marLeft w:val="0"/>
      <w:marRight w:val="0"/>
      <w:marTop w:val="0"/>
      <w:marBottom w:val="0"/>
      <w:divBdr>
        <w:top w:val="none" w:sz="0" w:space="0" w:color="auto"/>
        <w:left w:val="none" w:sz="0" w:space="0" w:color="auto"/>
        <w:bottom w:val="none" w:sz="0" w:space="0" w:color="auto"/>
        <w:right w:val="none" w:sz="0" w:space="0" w:color="auto"/>
      </w:divBdr>
      <w:divsChild>
        <w:div w:id="775489087">
          <w:marLeft w:val="0"/>
          <w:marRight w:val="0"/>
          <w:marTop w:val="0"/>
          <w:marBottom w:val="0"/>
          <w:divBdr>
            <w:top w:val="none" w:sz="0" w:space="0" w:color="auto"/>
            <w:left w:val="none" w:sz="0" w:space="0" w:color="auto"/>
            <w:bottom w:val="none" w:sz="0" w:space="0" w:color="auto"/>
            <w:right w:val="none" w:sz="0" w:space="0" w:color="auto"/>
          </w:divBdr>
          <w:divsChild>
            <w:div w:id="1076168932">
              <w:marLeft w:val="0"/>
              <w:marRight w:val="0"/>
              <w:marTop w:val="0"/>
              <w:marBottom w:val="0"/>
              <w:divBdr>
                <w:top w:val="none" w:sz="0" w:space="0" w:color="auto"/>
                <w:left w:val="none" w:sz="0" w:space="0" w:color="auto"/>
                <w:bottom w:val="none" w:sz="0" w:space="0" w:color="auto"/>
                <w:right w:val="none" w:sz="0" w:space="0" w:color="auto"/>
              </w:divBdr>
              <w:divsChild>
                <w:div w:id="1615402370">
                  <w:marLeft w:val="0"/>
                  <w:marRight w:val="0"/>
                  <w:marTop w:val="0"/>
                  <w:marBottom w:val="0"/>
                  <w:divBdr>
                    <w:top w:val="none" w:sz="0" w:space="0" w:color="auto"/>
                    <w:left w:val="none" w:sz="0" w:space="0" w:color="auto"/>
                    <w:bottom w:val="none" w:sz="0" w:space="0" w:color="auto"/>
                    <w:right w:val="none" w:sz="0" w:space="0" w:color="auto"/>
                  </w:divBdr>
                  <w:divsChild>
                    <w:div w:id="1011686348">
                      <w:marLeft w:val="0"/>
                      <w:marRight w:val="0"/>
                      <w:marTop w:val="0"/>
                      <w:marBottom w:val="0"/>
                      <w:divBdr>
                        <w:top w:val="none" w:sz="0" w:space="0" w:color="auto"/>
                        <w:left w:val="none" w:sz="0" w:space="0" w:color="auto"/>
                        <w:bottom w:val="none" w:sz="0" w:space="0" w:color="auto"/>
                        <w:right w:val="none" w:sz="0" w:space="0" w:color="auto"/>
                      </w:divBdr>
                      <w:divsChild>
                        <w:div w:id="16738626">
                          <w:marLeft w:val="0"/>
                          <w:marRight w:val="0"/>
                          <w:marTop w:val="0"/>
                          <w:marBottom w:val="0"/>
                          <w:divBdr>
                            <w:top w:val="none" w:sz="0" w:space="0" w:color="auto"/>
                            <w:left w:val="none" w:sz="0" w:space="0" w:color="auto"/>
                            <w:bottom w:val="none" w:sz="0" w:space="0" w:color="auto"/>
                            <w:right w:val="none" w:sz="0" w:space="0" w:color="auto"/>
                          </w:divBdr>
                          <w:divsChild>
                            <w:div w:id="1760636918">
                              <w:marLeft w:val="0"/>
                              <w:marRight w:val="0"/>
                              <w:marTop w:val="0"/>
                              <w:marBottom w:val="0"/>
                              <w:divBdr>
                                <w:top w:val="none" w:sz="0" w:space="0" w:color="auto"/>
                                <w:left w:val="none" w:sz="0" w:space="0" w:color="auto"/>
                                <w:bottom w:val="none" w:sz="0" w:space="0" w:color="auto"/>
                                <w:right w:val="none" w:sz="0" w:space="0" w:color="auto"/>
                              </w:divBdr>
                              <w:divsChild>
                                <w:div w:id="460147024">
                                  <w:marLeft w:val="0"/>
                                  <w:marRight w:val="0"/>
                                  <w:marTop w:val="0"/>
                                  <w:marBottom w:val="0"/>
                                  <w:divBdr>
                                    <w:top w:val="none" w:sz="0" w:space="0" w:color="auto"/>
                                    <w:left w:val="none" w:sz="0" w:space="0" w:color="auto"/>
                                    <w:bottom w:val="none" w:sz="0" w:space="0" w:color="auto"/>
                                    <w:right w:val="none" w:sz="0" w:space="0" w:color="auto"/>
                                  </w:divBdr>
                                </w:div>
                                <w:div w:id="93331830">
                                  <w:marLeft w:val="0"/>
                                  <w:marRight w:val="0"/>
                                  <w:marTop w:val="0"/>
                                  <w:marBottom w:val="0"/>
                                  <w:divBdr>
                                    <w:top w:val="none" w:sz="0" w:space="0" w:color="auto"/>
                                    <w:left w:val="none" w:sz="0" w:space="0" w:color="auto"/>
                                    <w:bottom w:val="none" w:sz="0" w:space="0" w:color="auto"/>
                                    <w:right w:val="none" w:sz="0" w:space="0" w:color="auto"/>
                                  </w:divBdr>
                                  <w:divsChild>
                                    <w:div w:id="149516619">
                                      <w:marLeft w:val="0"/>
                                      <w:marRight w:val="0"/>
                                      <w:marTop w:val="0"/>
                                      <w:marBottom w:val="0"/>
                                      <w:divBdr>
                                        <w:top w:val="none" w:sz="0" w:space="0" w:color="auto"/>
                                        <w:left w:val="none" w:sz="0" w:space="0" w:color="auto"/>
                                        <w:bottom w:val="none" w:sz="0" w:space="0" w:color="auto"/>
                                        <w:right w:val="none" w:sz="0" w:space="0" w:color="auto"/>
                                      </w:divBdr>
                                    </w:div>
                                    <w:div w:id="845637166">
                                      <w:marLeft w:val="0"/>
                                      <w:marRight w:val="0"/>
                                      <w:marTop w:val="0"/>
                                      <w:marBottom w:val="0"/>
                                      <w:divBdr>
                                        <w:top w:val="none" w:sz="0" w:space="0" w:color="auto"/>
                                        <w:left w:val="none" w:sz="0" w:space="0" w:color="auto"/>
                                        <w:bottom w:val="none" w:sz="0" w:space="0" w:color="auto"/>
                                        <w:right w:val="none" w:sz="0" w:space="0" w:color="auto"/>
                                      </w:divBdr>
                                    </w:div>
                                    <w:div w:id="1258097690">
                                      <w:marLeft w:val="0"/>
                                      <w:marRight w:val="0"/>
                                      <w:marTop w:val="0"/>
                                      <w:marBottom w:val="0"/>
                                      <w:divBdr>
                                        <w:top w:val="none" w:sz="0" w:space="0" w:color="auto"/>
                                        <w:left w:val="none" w:sz="0" w:space="0" w:color="auto"/>
                                        <w:bottom w:val="none" w:sz="0" w:space="0" w:color="auto"/>
                                        <w:right w:val="none" w:sz="0" w:space="0" w:color="auto"/>
                                      </w:divBdr>
                                    </w:div>
                                    <w:div w:id="467894223">
                                      <w:marLeft w:val="0"/>
                                      <w:marRight w:val="0"/>
                                      <w:marTop w:val="0"/>
                                      <w:marBottom w:val="0"/>
                                      <w:divBdr>
                                        <w:top w:val="none" w:sz="0" w:space="0" w:color="auto"/>
                                        <w:left w:val="none" w:sz="0" w:space="0" w:color="auto"/>
                                        <w:bottom w:val="none" w:sz="0" w:space="0" w:color="auto"/>
                                        <w:right w:val="none" w:sz="0" w:space="0" w:color="auto"/>
                                      </w:divBdr>
                                    </w:div>
                                    <w:div w:id="600188132">
                                      <w:marLeft w:val="0"/>
                                      <w:marRight w:val="0"/>
                                      <w:marTop w:val="0"/>
                                      <w:marBottom w:val="0"/>
                                      <w:divBdr>
                                        <w:top w:val="none" w:sz="0" w:space="0" w:color="auto"/>
                                        <w:left w:val="none" w:sz="0" w:space="0" w:color="auto"/>
                                        <w:bottom w:val="none" w:sz="0" w:space="0" w:color="auto"/>
                                        <w:right w:val="none" w:sz="0" w:space="0" w:color="auto"/>
                                      </w:divBdr>
                                    </w:div>
                                    <w:div w:id="1926723695">
                                      <w:marLeft w:val="0"/>
                                      <w:marRight w:val="0"/>
                                      <w:marTop w:val="0"/>
                                      <w:marBottom w:val="0"/>
                                      <w:divBdr>
                                        <w:top w:val="none" w:sz="0" w:space="0" w:color="auto"/>
                                        <w:left w:val="none" w:sz="0" w:space="0" w:color="auto"/>
                                        <w:bottom w:val="none" w:sz="0" w:space="0" w:color="auto"/>
                                        <w:right w:val="none" w:sz="0" w:space="0" w:color="auto"/>
                                      </w:divBdr>
                                    </w:div>
                                    <w:div w:id="2099861227">
                                      <w:marLeft w:val="0"/>
                                      <w:marRight w:val="0"/>
                                      <w:marTop w:val="0"/>
                                      <w:marBottom w:val="0"/>
                                      <w:divBdr>
                                        <w:top w:val="none" w:sz="0" w:space="0" w:color="auto"/>
                                        <w:left w:val="none" w:sz="0" w:space="0" w:color="auto"/>
                                        <w:bottom w:val="none" w:sz="0" w:space="0" w:color="auto"/>
                                        <w:right w:val="none" w:sz="0" w:space="0" w:color="auto"/>
                                      </w:divBdr>
                                    </w:div>
                                  </w:divsChild>
                                </w:div>
                                <w:div w:id="159307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078543">
                  <w:marLeft w:val="0"/>
                  <w:marRight w:val="0"/>
                  <w:marTop w:val="0"/>
                  <w:marBottom w:val="0"/>
                  <w:divBdr>
                    <w:top w:val="none" w:sz="0" w:space="0" w:color="auto"/>
                    <w:left w:val="none" w:sz="0" w:space="0" w:color="auto"/>
                    <w:bottom w:val="none" w:sz="0" w:space="0" w:color="auto"/>
                    <w:right w:val="none" w:sz="0" w:space="0" w:color="auto"/>
                  </w:divBdr>
                  <w:divsChild>
                    <w:div w:id="967050941">
                      <w:marLeft w:val="0"/>
                      <w:marRight w:val="0"/>
                      <w:marTop w:val="0"/>
                      <w:marBottom w:val="0"/>
                      <w:divBdr>
                        <w:top w:val="none" w:sz="0" w:space="0" w:color="auto"/>
                        <w:left w:val="none" w:sz="0" w:space="0" w:color="auto"/>
                        <w:bottom w:val="none" w:sz="0" w:space="0" w:color="auto"/>
                        <w:right w:val="none" w:sz="0" w:space="0" w:color="auto"/>
                      </w:divBdr>
                      <w:divsChild>
                        <w:div w:id="1910339053">
                          <w:marLeft w:val="0"/>
                          <w:marRight w:val="0"/>
                          <w:marTop w:val="0"/>
                          <w:marBottom w:val="0"/>
                          <w:divBdr>
                            <w:top w:val="none" w:sz="0" w:space="0" w:color="auto"/>
                            <w:left w:val="none" w:sz="0" w:space="0" w:color="auto"/>
                            <w:bottom w:val="none" w:sz="0" w:space="0" w:color="auto"/>
                            <w:right w:val="none" w:sz="0" w:space="0" w:color="auto"/>
                          </w:divBdr>
                          <w:divsChild>
                            <w:div w:id="1489636916">
                              <w:marLeft w:val="0"/>
                              <w:marRight w:val="0"/>
                              <w:marTop w:val="0"/>
                              <w:marBottom w:val="0"/>
                              <w:divBdr>
                                <w:top w:val="none" w:sz="0" w:space="0" w:color="auto"/>
                                <w:left w:val="none" w:sz="0" w:space="0" w:color="auto"/>
                                <w:bottom w:val="none" w:sz="0" w:space="0" w:color="auto"/>
                                <w:right w:val="none" w:sz="0" w:space="0" w:color="auto"/>
                              </w:divBdr>
                              <w:divsChild>
                                <w:div w:id="1286695008">
                                  <w:marLeft w:val="0"/>
                                  <w:marRight w:val="0"/>
                                  <w:marTop w:val="0"/>
                                  <w:marBottom w:val="0"/>
                                  <w:divBdr>
                                    <w:top w:val="none" w:sz="0" w:space="0" w:color="auto"/>
                                    <w:left w:val="none" w:sz="0" w:space="0" w:color="auto"/>
                                    <w:bottom w:val="none" w:sz="0" w:space="0" w:color="auto"/>
                                    <w:right w:val="none" w:sz="0" w:space="0" w:color="auto"/>
                                  </w:divBdr>
                                  <w:divsChild>
                                    <w:div w:id="1465345543">
                                      <w:marLeft w:val="0"/>
                                      <w:marRight w:val="0"/>
                                      <w:marTop w:val="0"/>
                                      <w:marBottom w:val="0"/>
                                      <w:divBdr>
                                        <w:top w:val="none" w:sz="0" w:space="0" w:color="auto"/>
                                        <w:left w:val="none" w:sz="0" w:space="0" w:color="auto"/>
                                        <w:bottom w:val="none" w:sz="0" w:space="0" w:color="auto"/>
                                        <w:right w:val="none" w:sz="0" w:space="0" w:color="auto"/>
                                      </w:divBdr>
                                      <w:divsChild>
                                        <w:div w:id="47800956">
                                          <w:marLeft w:val="0"/>
                                          <w:marRight w:val="0"/>
                                          <w:marTop w:val="0"/>
                                          <w:marBottom w:val="0"/>
                                          <w:divBdr>
                                            <w:top w:val="none" w:sz="0" w:space="0" w:color="auto"/>
                                            <w:left w:val="none" w:sz="0" w:space="0" w:color="auto"/>
                                            <w:bottom w:val="none" w:sz="0" w:space="0" w:color="auto"/>
                                            <w:right w:val="none" w:sz="0" w:space="0" w:color="auto"/>
                                          </w:divBdr>
                                          <w:divsChild>
                                            <w:div w:id="1829710234">
                                              <w:marLeft w:val="0"/>
                                              <w:marRight w:val="0"/>
                                              <w:marTop w:val="0"/>
                                              <w:marBottom w:val="0"/>
                                              <w:divBdr>
                                                <w:top w:val="none" w:sz="0" w:space="0" w:color="auto"/>
                                                <w:left w:val="none" w:sz="0" w:space="0" w:color="auto"/>
                                                <w:bottom w:val="none" w:sz="0" w:space="0" w:color="auto"/>
                                                <w:right w:val="none" w:sz="0" w:space="0" w:color="auto"/>
                                              </w:divBdr>
                                              <w:divsChild>
                                                <w:div w:id="646861309">
                                                  <w:marLeft w:val="0"/>
                                                  <w:marRight w:val="0"/>
                                                  <w:marTop w:val="0"/>
                                                  <w:marBottom w:val="0"/>
                                                  <w:divBdr>
                                                    <w:top w:val="none" w:sz="0" w:space="0" w:color="auto"/>
                                                    <w:left w:val="none" w:sz="0" w:space="0" w:color="auto"/>
                                                    <w:bottom w:val="none" w:sz="0" w:space="0" w:color="auto"/>
                                                    <w:right w:val="none" w:sz="0" w:space="0" w:color="auto"/>
                                                  </w:divBdr>
                                                  <w:divsChild>
                                                    <w:div w:id="55967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2793764">
                  <w:marLeft w:val="0"/>
                  <w:marRight w:val="0"/>
                  <w:marTop w:val="0"/>
                  <w:marBottom w:val="0"/>
                  <w:divBdr>
                    <w:top w:val="none" w:sz="0" w:space="0" w:color="auto"/>
                    <w:left w:val="none" w:sz="0" w:space="0" w:color="auto"/>
                    <w:bottom w:val="none" w:sz="0" w:space="0" w:color="auto"/>
                    <w:right w:val="none" w:sz="0" w:space="0" w:color="auto"/>
                  </w:divBdr>
                  <w:divsChild>
                    <w:div w:id="1537815732">
                      <w:marLeft w:val="0"/>
                      <w:marRight w:val="0"/>
                      <w:marTop w:val="0"/>
                      <w:marBottom w:val="0"/>
                      <w:divBdr>
                        <w:top w:val="none" w:sz="0" w:space="0" w:color="auto"/>
                        <w:left w:val="none" w:sz="0" w:space="0" w:color="auto"/>
                        <w:bottom w:val="none" w:sz="0" w:space="0" w:color="auto"/>
                        <w:right w:val="none" w:sz="0" w:space="0" w:color="auto"/>
                      </w:divBdr>
                      <w:divsChild>
                        <w:div w:id="1773553094">
                          <w:marLeft w:val="0"/>
                          <w:marRight w:val="0"/>
                          <w:marTop w:val="0"/>
                          <w:marBottom w:val="0"/>
                          <w:divBdr>
                            <w:top w:val="none" w:sz="0" w:space="0" w:color="auto"/>
                            <w:left w:val="none" w:sz="0" w:space="0" w:color="auto"/>
                            <w:bottom w:val="none" w:sz="0" w:space="0" w:color="auto"/>
                            <w:right w:val="none" w:sz="0" w:space="0" w:color="auto"/>
                          </w:divBdr>
                          <w:divsChild>
                            <w:div w:id="1837379026">
                              <w:marLeft w:val="0"/>
                              <w:marRight w:val="0"/>
                              <w:marTop w:val="0"/>
                              <w:marBottom w:val="0"/>
                              <w:divBdr>
                                <w:top w:val="none" w:sz="0" w:space="0" w:color="auto"/>
                                <w:left w:val="none" w:sz="0" w:space="0" w:color="auto"/>
                                <w:bottom w:val="none" w:sz="0" w:space="0" w:color="auto"/>
                                <w:right w:val="none" w:sz="0" w:space="0" w:color="auto"/>
                              </w:divBdr>
                              <w:divsChild>
                                <w:div w:id="1033923118">
                                  <w:marLeft w:val="0"/>
                                  <w:marRight w:val="0"/>
                                  <w:marTop w:val="0"/>
                                  <w:marBottom w:val="0"/>
                                  <w:divBdr>
                                    <w:top w:val="none" w:sz="0" w:space="0" w:color="auto"/>
                                    <w:left w:val="none" w:sz="0" w:space="0" w:color="auto"/>
                                    <w:bottom w:val="none" w:sz="0" w:space="0" w:color="auto"/>
                                    <w:right w:val="none" w:sz="0" w:space="0" w:color="auto"/>
                                  </w:divBdr>
                                  <w:divsChild>
                                    <w:div w:id="1423330946">
                                      <w:marLeft w:val="0"/>
                                      <w:marRight w:val="0"/>
                                      <w:marTop w:val="0"/>
                                      <w:marBottom w:val="0"/>
                                      <w:divBdr>
                                        <w:top w:val="none" w:sz="0" w:space="0" w:color="auto"/>
                                        <w:left w:val="none" w:sz="0" w:space="0" w:color="auto"/>
                                        <w:bottom w:val="none" w:sz="0" w:space="0" w:color="auto"/>
                                        <w:right w:val="none" w:sz="0" w:space="0" w:color="auto"/>
                                      </w:divBdr>
                                    </w:div>
                                    <w:div w:id="607542363">
                                      <w:marLeft w:val="0"/>
                                      <w:marRight w:val="0"/>
                                      <w:marTop w:val="0"/>
                                      <w:marBottom w:val="0"/>
                                      <w:divBdr>
                                        <w:top w:val="none" w:sz="0" w:space="0" w:color="auto"/>
                                        <w:left w:val="none" w:sz="0" w:space="0" w:color="auto"/>
                                        <w:bottom w:val="none" w:sz="0" w:space="0" w:color="auto"/>
                                        <w:right w:val="none" w:sz="0" w:space="0" w:color="auto"/>
                                      </w:divBdr>
                                    </w:div>
                                    <w:div w:id="921915090">
                                      <w:marLeft w:val="0"/>
                                      <w:marRight w:val="0"/>
                                      <w:marTop w:val="0"/>
                                      <w:marBottom w:val="0"/>
                                      <w:divBdr>
                                        <w:top w:val="none" w:sz="0" w:space="0" w:color="auto"/>
                                        <w:left w:val="none" w:sz="0" w:space="0" w:color="auto"/>
                                        <w:bottom w:val="none" w:sz="0" w:space="0" w:color="auto"/>
                                        <w:right w:val="none" w:sz="0" w:space="0" w:color="auto"/>
                                      </w:divBdr>
                                    </w:div>
                                    <w:div w:id="1236434781">
                                      <w:marLeft w:val="0"/>
                                      <w:marRight w:val="0"/>
                                      <w:marTop w:val="0"/>
                                      <w:marBottom w:val="0"/>
                                      <w:divBdr>
                                        <w:top w:val="none" w:sz="0" w:space="0" w:color="auto"/>
                                        <w:left w:val="none" w:sz="0" w:space="0" w:color="auto"/>
                                        <w:bottom w:val="none" w:sz="0" w:space="0" w:color="auto"/>
                                        <w:right w:val="none" w:sz="0" w:space="0" w:color="auto"/>
                                      </w:divBdr>
                                    </w:div>
                                  </w:divsChild>
                                </w:div>
                                <w:div w:id="21332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6728896">
      <w:bodyDiv w:val="1"/>
      <w:marLeft w:val="0"/>
      <w:marRight w:val="0"/>
      <w:marTop w:val="0"/>
      <w:marBottom w:val="0"/>
      <w:divBdr>
        <w:top w:val="none" w:sz="0" w:space="0" w:color="auto"/>
        <w:left w:val="none" w:sz="0" w:space="0" w:color="auto"/>
        <w:bottom w:val="none" w:sz="0" w:space="0" w:color="auto"/>
        <w:right w:val="none" w:sz="0" w:space="0" w:color="auto"/>
      </w:divBdr>
      <w:divsChild>
        <w:div w:id="390932664">
          <w:marLeft w:val="0"/>
          <w:marRight w:val="0"/>
          <w:marTop w:val="0"/>
          <w:marBottom w:val="0"/>
          <w:divBdr>
            <w:top w:val="none" w:sz="0" w:space="0" w:color="auto"/>
            <w:left w:val="none" w:sz="0" w:space="0" w:color="auto"/>
            <w:bottom w:val="none" w:sz="0" w:space="0" w:color="auto"/>
            <w:right w:val="none" w:sz="0" w:space="0" w:color="auto"/>
          </w:divBdr>
          <w:divsChild>
            <w:div w:id="982544703">
              <w:marLeft w:val="0"/>
              <w:marRight w:val="0"/>
              <w:marTop w:val="0"/>
              <w:marBottom w:val="0"/>
              <w:divBdr>
                <w:top w:val="none" w:sz="0" w:space="0" w:color="auto"/>
                <w:left w:val="none" w:sz="0" w:space="0" w:color="auto"/>
                <w:bottom w:val="none" w:sz="0" w:space="0" w:color="auto"/>
                <w:right w:val="none" w:sz="0" w:space="0" w:color="auto"/>
              </w:divBdr>
              <w:divsChild>
                <w:div w:id="503982392">
                  <w:marLeft w:val="0"/>
                  <w:marRight w:val="0"/>
                  <w:marTop w:val="0"/>
                  <w:marBottom w:val="0"/>
                  <w:divBdr>
                    <w:top w:val="none" w:sz="0" w:space="0" w:color="auto"/>
                    <w:left w:val="none" w:sz="0" w:space="0" w:color="auto"/>
                    <w:bottom w:val="none" w:sz="0" w:space="0" w:color="auto"/>
                    <w:right w:val="none" w:sz="0" w:space="0" w:color="auto"/>
                  </w:divBdr>
                  <w:divsChild>
                    <w:div w:id="1659571241">
                      <w:marLeft w:val="0"/>
                      <w:marRight w:val="0"/>
                      <w:marTop w:val="0"/>
                      <w:marBottom w:val="0"/>
                      <w:divBdr>
                        <w:top w:val="none" w:sz="0" w:space="0" w:color="auto"/>
                        <w:left w:val="none" w:sz="0" w:space="0" w:color="auto"/>
                        <w:bottom w:val="none" w:sz="0" w:space="0" w:color="auto"/>
                        <w:right w:val="none" w:sz="0" w:space="0" w:color="auto"/>
                      </w:divBdr>
                      <w:divsChild>
                        <w:div w:id="480923022">
                          <w:marLeft w:val="0"/>
                          <w:marRight w:val="0"/>
                          <w:marTop w:val="0"/>
                          <w:marBottom w:val="0"/>
                          <w:divBdr>
                            <w:top w:val="none" w:sz="0" w:space="0" w:color="auto"/>
                            <w:left w:val="none" w:sz="0" w:space="0" w:color="auto"/>
                            <w:bottom w:val="none" w:sz="0" w:space="0" w:color="auto"/>
                            <w:right w:val="none" w:sz="0" w:space="0" w:color="auto"/>
                          </w:divBdr>
                          <w:divsChild>
                            <w:div w:id="1133642226">
                              <w:marLeft w:val="0"/>
                              <w:marRight w:val="0"/>
                              <w:marTop w:val="0"/>
                              <w:marBottom w:val="0"/>
                              <w:divBdr>
                                <w:top w:val="none" w:sz="0" w:space="0" w:color="auto"/>
                                <w:left w:val="none" w:sz="0" w:space="0" w:color="auto"/>
                                <w:bottom w:val="none" w:sz="0" w:space="0" w:color="auto"/>
                                <w:right w:val="none" w:sz="0" w:space="0" w:color="auto"/>
                              </w:divBdr>
                              <w:divsChild>
                                <w:div w:id="903873667">
                                  <w:marLeft w:val="0"/>
                                  <w:marRight w:val="0"/>
                                  <w:marTop w:val="0"/>
                                  <w:marBottom w:val="0"/>
                                  <w:divBdr>
                                    <w:top w:val="none" w:sz="0" w:space="0" w:color="auto"/>
                                    <w:left w:val="none" w:sz="0" w:space="0" w:color="auto"/>
                                    <w:bottom w:val="none" w:sz="0" w:space="0" w:color="auto"/>
                                    <w:right w:val="none" w:sz="0" w:space="0" w:color="auto"/>
                                  </w:divBdr>
                                </w:div>
                                <w:div w:id="497160945">
                                  <w:marLeft w:val="0"/>
                                  <w:marRight w:val="0"/>
                                  <w:marTop w:val="0"/>
                                  <w:marBottom w:val="0"/>
                                  <w:divBdr>
                                    <w:top w:val="none" w:sz="0" w:space="0" w:color="auto"/>
                                    <w:left w:val="none" w:sz="0" w:space="0" w:color="auto"/>
                                    <w:bottom w:val="none" w:sz="0" w:space="0" w:color="auto"/>
                                    <w:right w:val="none" w:sz="0" w:space="0" w:color="auto"/>
                                  </w:divBdr>
                                  <w:divsChild>
                                    <w:div w:id="1956714831">
                                      <w:marLeft w:val="0"/>
                                      <w:marRight w:val="0"/>
                                      <w:marTop w:val="0"/>
                                      <w:marBottom w:val="0"/>
                                      <w:divBdr>
                                        <w:top w:val="none" w:sz="0" w:space="0" w:color="auto"/>
                                        <w:left w:val="none" w:sz="0" w:space="0" w:color="auto"/>
                                        <w:bottom w:val="none" w:sz="0" w:space="0" w:color="auto"/>
                                        <w:right w:val="none" w:sz="0" w:space="0" w:color="auto"/>
                                      </w:divBdr>
                                    </w:div>
                                    <w:div w:id="1652639431">
                                      <w:marLeft w:val="0"/>
                                      <w:marRight w:val="0"/>
                                      <w:marTop w:val="0"/>
                                      <w:marBottom w:val="0"/>
                                      <w:divBdr>
                                        <w:top w:val="none" w:sz="0" w:space="0" w:color="auto"/>
                                        <w:left w:val="none" w:sz="0" w:space="0" w:color="auto"/>
                                        <w:bottom w:val="none" w:sz="0" w:space="0" w:color="auto"/>
                                        <w:right w:val="none" w:sz="0" w:space="0" w:color="auto"/>
                                      </w:divBdr>
                                    </w:div>
                                    <w:div w:id="458227952">
                                      <w:marLeft w:val="0"/>
                                      <w:marRight w:val="0"/>
                                      <w:marTop w:val="0"/>
                                      <w:marBottom w:val="0"/>
                                      <w:divBdr>
                                        <w:top w:val="none" w:sz="0" w:space="0" w:color="auto"/>
                                        <w:left w:val="none" w:sz="0" w:space="0" w:color="auto"/>
                                        <w:bottom w:val="none" w:sz="0" w:space="0" w:color="auto"/>
                                        <w:right w:val="none" w:sz="0" w:space="0" w:color="auto"/>
                                      </w:divBdr>
                                    </w:div>
                                    <w:div w:id="2074037759">
                                      <w:marLeft w:val="0"/>
                                      <w:marRight w:val="0"/>
                                      <w:marTop w:val="0"/>
                                      <w:marBottom w:val="0"/>
                                      <w:divBdr>
                                        <w:top w:val="none" w:sz="0" w:space="0" w:color="auto"/>
                                        <w:left w:val="none" w:sz="0" w:space="0" w:color="auto"/>
                                        <w:bottom w:val="none" w:sz="0" w:space="0" w:color="auto"/>
                                        <w:right w:val="none" w:sz="0" w:space="0" w:color="auto"/>
                                      </w:divBdr>
                                    </w:div>
                                    <w:div w:id="1197424953">
                                      <w:marLeft w:val="0"/>
                                      <w:marRight w:val="0"/>
                                      <w:marTop w:val="0"/>
                                      <w:marBottom w:val="0"/>
                                      <w:divBdr>
                                        <w:top w:val="none" w:sz="0" w:space="0" w:color="auto"/>
                                        <w:left w:val="none" w:sz="0" w:space="0" w:color="auto"/>
                                        <w:bottom w:val="none" w:sz="0" w:space="0" w:color="auto"/>
                                        <w:right w:val="none" w:sz="0" w:space="0" w:color="auto"/>
                                      </w:divBdr>
                                    </w:div>
                                    <w:div w:id="2105297397">
                                      <w:marLeft w:val="0"/>
                                      <w:marRight w:val="0"/>
                                      <w:marTop w:val="0"/>
                                      <w:marBottom w:val="0"/>
                                      <w:divBdr>
                                        <w:top w:val="none" w:sz="0" w:space="0" w:color="auto"/>
                                        <w:left w:val="none" w:sz="0" w:space="0" w:color="auto"/>
                                        <w:bottom w:val="none" w:sz="0" w:space="0" w:color="auto"/>
                                        <w:right w:val="none" w:sz="0" w:space="0" w:color="auto"/>
                                      </w:divBdr>
                                    </w:div>
                                    <w:div w:id="1766416802">
                                      <w:marLeft w:val="0"/>
                                      <w:marRight w:val="0"/>
                                      <w:marTop w:val="0"/>
                                      <w:marBottom w:val="0"/>
                                      <w:divBdr>
                                        <w:top w:val="none" w:sz="0" w:space="0" w:color="auto"/>
                                        <w:left w:val="none" w:sz="0" w:space="0" w:color="auto"/>
                                        <w:bottom w:val="none" w:sz="0" w:space="0" w:color="auto"/>
                                        <w:right w:val="none" w:sz="0" w:space="0" w:color="auto"/>
                                      </w:divBdr>
                                    </w:div>
                                  </w:divsChild>
                                </w:div>
                                <w:div w:id="60990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018899">
                  <w:marLeft w:val="0"/>
                  <w:marRight w:val="0"/>
                  <w:marTop w:val="0"/>
                  <w:marBottom w:val="0"/>
                  <w:divBdr>
                    <w:top w:val="none" w:sz="0" w:space="0" w:color="auto"/>
                    <w:left w:val="none" w:sz="0" w:space="0" w:color="auto"/>
                    <w:bottom w:val="none" w:sz="0" w:space="0" w:color="auto"/>
                    <w:right w:val="none" w:sz="0" w:space="0" w:color="auto"/>
                  </w:divBdr>
                  <w:divsChild>
                    <w:div w:id="81951708">
                      <w:marLeft w:val="0"/>
                      <w:marRight w:val="0"/>
                      <w:marTop w:val="0"/>
                      <w:marBottom w:val="0"/>
                      <w:divBdr>
                        <w:top w:val="none" w:sz="0" w:space="0" w:color="auto"/>
                        <w:left w:val="none" w:sz="0" w:space="0" w:color="auto"/>
                        <w:bottom w:val="none" w:sz="0" w:space="0" w:color="auto"/>
                        <w:right w:val="none" w:sz="0" w:space="0" w:color="auto"/>
                      </w:divBdr>
                      <w:divsChild>
                        <w:div w:id="321936868">
                          <w:marLeft w:val="0"/>
                          <w:marRight w:val="0"/>
                          <w:marTop w:val="0"/>
                          <w:marBottom w:val="0"/>
                          <w:divBdr>
                            <w:top w:val="none" w:sz="0" w:space="0" w:color="auto"/>
                            <w:left w:val="none" w:sz="0" w:space="0" w:color="auto"/>
                            <w:bottom w:val="none" w:sz="0" w:space="0" w:color="auto"/>
                            <w:right w:val="none" w:sz="0" w:space="0" w:color="auto"/>
                          </w:divBdr>
                          <w:divsChild>
                            <w:div w:id="1064990405">
                              <w:marLeft w:val="0"/>
                              <w:marRight w:val="0"/>
                              <w:marTop w:val="0"/>
                              <w:marBottom w:val="0"/>
                              <w:divBdr>
                                <w:top w:val="none" w:sz="0" w:space="0" w:color="auto"/>
                                <w:left w:val="none" w:sz="0" w:space="0" w:color="auto"/>
                                <w:bottom w:val="none" w:sz="0" w:space="0" w:color="auto"/>
                                <w:right w:val="none" w:sz="0" w:space="0" w:color="auto"/>
                              </w:divBdr>
                              <w:divsChild>
                                <w:div w:id="216626863">
                                  <w:marLeft w:val="0"/>
                                  <w:marRight w:val="0"/>
                                  <w:marTop w:val="0"/>
                                  <w:marBottom w:val="0"/>
                                  <w:divBdr>
                                    <w:top w:val="none" w:sz="0" w:space="0" w:color="auto"/>
                                    <w:left w:val="none" w:sz="0" w:space="0" w:color="auto"/>
                                    <w:bottom w:val="none" w:sz="0" w:space="0" w:color="auto"/>
                                    <w:right w:val="none" w:sz="0" w:space="0" w:color="auto"/>
                                  </w:divBdr>
                                  <w:divsChild>
                                    <w:div w:id="1360473385">
                                      <w:marLeft w:val="0"/>
                                      <w:marRight w:val="0"/>
                                      <w:marTop w:val="0"/>
                                      <w:marBottom w:val="0"/>
                                      <w:divBdr>
                                        <w:top w:val="none" w:sz="0" w:space="0" w:color="auto"/>
                                        <w:left w:val="none" w:sz="0" w:space="0" w:color="auto"/>
                                        <w:bottom w:val="none" w:sz="0" w:space="0" w:color="auto"/>
                                        <w:right w:val="none" w:sz="0" w:space="0" w:color="auto"/>
                                      </w:divBdr>
                                      <w:divsChild>
                                        <w:div w:id="1685589265">
                                          <w:marLeft w:val="0"/>
                                          <w:marRight w:val="0"/>
                                          <w:marTop w:val="0"/>
                                          <w:marBottom w:val="0"/>
                                          <w:divBdr>
                                            <w:top w:val="none" w:sz="0" w:space="0" w:color="auto"/>
                                            <w:left w:val="none" w:sz="0" w:space="0" w:color="auto"/>
                                            <w:bottom w:val="none" w:sz="0" w:space="0" w:color="auto"/>
                                            <w:right w:val="none" w:sz="0" w:space="0" w:color="auto"/>
                                          </w:divBdr>
                                          <w:divsChild>
                                            <w:div w:id="278755172">
                                              <w:marLeft w:val="0"/>
                                              <w:marRight w:val="0"/>
                                              <w:marTop w:val="0"/>
                                              <w:marBottom w:val="0"/>
                                              <w:divBdr>
                                                <w:top w:val="none" w:sz="0" w:space="0" w:color="auto"/>
                                                <w:left w:val="none" w:sz="0" w:space="0" w:color="auto"/>
                                                <w:bottom w:val="none" w:sz="0" w:space="0" w:color="auto"/>
                                                <w:right w:val="none" w:sz="0" w:space="0" w:color="auto"/>
                                              </w:divBdr>
                                              <w:divsChild>
                                                <w:div w:id="857308192">
                                                  <w:marLeft w:val="0"/>
                                                  <w:marRight w:val="0"/>
                                                  <w:marTop w:val="0"/>
                                                  <w:marBottom w:val="0"/>
                                                  <w:divBdr>
                                                    <w:top w:val="none" w:sz="0" w:space="0" w:color="auto"/>
                                                    <w:left w:val="none" w:sz="0" w:space="0" w:color="auto"/>
                                                    <w:bottom w:val="none" w:sz="0" w:space="0" w:color="auto"/>
                                                    <w:right w:val="none" w:sz="0" w:space="0" w:color="auto"/>
                                                  </w:divBdr>
                                                  <w:divsChild>
                                                    <w:div w:id="13823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409786">
                  <w:marLeft w:val="0"/>
                  <w:marRight w:val="0"/>
                  <w:marTop w:val="0"/>
                  <w:marBottom w:val="0"/>
                  <w:divBdr>
                    <w:top w:val="none" w:sz="0" w:space="0" w:color="auto"/>
                    <w:left w:val="none" w:sz="0" w:space="0" w:color="auto"/>
                    <w:bottom w:val="none" w:sz="0" w:space="0" w:color="auto"/>
                    <w:right w:val="none" w:sz="0" w:space="0" w:color="auto"/>
                  </w:divBdr>
                  <w:divsChild>
                    <w:div w:id="851917044">
                      <w:marLeft w:val="0"/>
                      <w:marRight w:val="0"/>
                      <w:marTop w:val="0"/>
                      <w:marBottom w:val="0"/>
                      <w:divBdr>
                        <w:top w:val="none" w:sz="0" w:space="0" w:color="auto"/>
                        <w:left w:val="none" w:sz="0" w:space="0" w:color="auto"/>
                        <w:bottom w:val="none" w:sz="0" w:space="0" w:color="auto"/>
                        <w:right w:val="none" w:sz="0" w:space="0" w:color="auto"/>
                      </w:divBdr>
                      <w:divsChild>
                        <w:div w:id="1670524789">
                          <w:marLeft w:val="0"/>
                          <w:marRight w:val="0"/>
                          <w:marTop w:val="0"/>
                          <w:marBottom w:val="0"/>
                          <w:divBdr>
                            <w:top w:val="none" w:sz="0" w:space="0" w:color="auto"/>
                            <w:left w:val="none" w:sz="0" w:space="0" w:color="auto"/>
                            <w:bottom w:val="none" w:sz="0" w:space="0" w:color="auto"/>
                            <w:right w:val="none" w:sz="0" w:space="0" w:color="auto"/>
                          </w:divBdr>
                          <w:divsChild>
                            <w:div w:id="1835951447">
                              <w:marLeft w:val="0"/>
                              <w:marRight w:val="0"/>
                              <w:marTop w:val="0"/>
                              <w:marBottom w:val="0"/>
                              <w:divBdr>
                                <w:top w:val="none" w:sz="0" w:space="0" w:color="auto"/>
                                <w:left w:val="none" w:sz="0" w:space="0" w:color="auto"/>
                                <w:bottom w:val="none" w:sz="0" w:space="0" w:color="auto"/>
                                <w:right w:val="none" w:sz="0" w:space="0" w:color="auto"/>
                              </w:divBdr>
                              <w:divsChild>
                                <w:div w:id="295843435">
                                  <w:marLeft w:val="0"/>
                                  <w:marRight w:val="0"/>
                                  <w:marTop w:val="0"/>
                                  <w:marBottom w:val="0"/>
                                  <w:divBdr>
                                    <w:top w:val="none" w:sz="0" w:space="0" w:color="auto"/>
                                    <w:left w:val="none" w:sz="0" w:space="0" w:color="auto"/>
                                    <w:bottom w:val="none" w:sz="0" w:space="0" w:color="auto"/>
                                    <w:right w:val="none" w:sz="0" w:space="0" w:color="auto"/>
                                  </w:divBdr>
                                  <w:divsChild>
                                    <w:div w:id="604970513">
                                      <w:marLeft w:val="0"/>
                                      <w:marRight w:val="0"/>
                                      <w:marTop w:val="0"/>
                                      <w:marBottom w:val="0"/>
                                      <w:divBdr>
                                        <w:top w:val="none" w:sz="0" w:space="0" w:color="auto"/>
                                        <w:left w:val="none" w:sz="0" w:space="0" w:color="auto"/>
                                        <w:bottom w:val="none" w:sz="0" w:space="0" w:color="auto"/>
                                        <w:right w:val="none" w:sz="0" w:space="0" w:color="auto"/>
                                      </w:divBdr>
                                    </w:div>
                                    <w:div w:id="988248065">
                                      <w:marLeft w:val="0"/>
                                      <w:marRight w:val="0"/>
                                      <w:marTop w:val="0"/>
                                      <w:marBottom w:val="0"/>
                                      <w:divBdr>
                                        <w:top w:val="none" w:sz="0" w:space="0" w:color="auto"/>
                                        <w:left w:val="none" w:sz="0" w:space="0" w:color="auto"/>
                                        <w:bottom w:val="none" w:sz="0" w:space="0" w:color="auto"/>
                                        <w:right w:val="none" w:sz="0" w:space="0" w:color="auto"/>
                                      </w:divBdr>
                                    </w:div>
                                    <w:div w:id="42020437">
                                      <w:marLeft w:val="0"/>
                                      <w:marRight w:val="0"/>
                                      <w:marTop w:val="0"/>
                                      <w:marBottom w:val="0"/>
                                      <w:divBdr>
                                        <w:top w:val="none" w:sz="0" w:space="0" w:color="auto"/>
                                        <w:left w:val="none" w:sz="0" w:space="0" w:color="auto"/>
                                        <w:bottom w:val="none" w:sz="0" w:space="0" w:color="auto"/>
                                        <w:right w:val="none" w:sz="0" w:space="0" w:color="auto"/>
                                      </w:divBdr>
                                    </w:div>
                                    <w:div w:id="235555936">
                                      <w:marLeft w:val="0"/>
                                      <w:marRight w:val="0"/>
                                      <w:marTop w:val="0"/>
                                      <w:marBottom w:val="0"/>
                                      <w:divBdr>
                                        <w:top w:val="none" w:sz="0" w:space="0" w:color="auto"/>
                                        <w:left w:val="none" w:sz="0" w:space="0" w:color="auto"/>
                                        <w:bottom w:val="none" w:sz="0" w:space="0" w:color="auto"/>
                                        <w:right w:val="none" w:sz="0" w:space="0" w:color="auto"/>
                                      </w:divBdr>
                                    </w:div>
                                  </w:divsChild>
                                </w:div>
                                <w:div w:id="10242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616465">
      <w:bodyDiv w:val="1"/>
      <w:marLeft w:val="0"/>
      <w:marRight w:val="0"/>
      <w:marTop w:val="0"/>
      <w:marBottom w:val="0"/>
      <w:divBdr>
        <w:top w:val="none" w:sz="0" w:space="0" w:color="auto"/>
        <w:left w:val="none" w:sz="0" w:space="0" w:color="auto"/>
        <w:bottom w:val="none" w:sz="0" w:space="0" w:color="auto"/>
        <w:right w:val="none" w:sz="0" w:space="0" w:color="auto"/>
      </w:divBdr>
      <w:divsChild>
        <w:div w:id="133763990">
          <w:marLeft w:val="0"/>
          <w:marRight w:val="0"/>
          <w:marTop w:val="0"/>
          <w:marBottom w:val="0"/>
          <w:divBdr>
            <w:top w:val="none" w:sz="0" w:space="0" w:color="auto"/>
            <w:left w:val="none" w:sz="0" w:space="0" w:color="auto"/>
            <w:bottom w:val="none" w:sz="0" w:space="0" w:color="auto"/>
            <w:right w:val="none" w:sz="0" w:space="0" w:color="auto"/>
          </w:divBdr>
          <w:divsChild>
            <w:div w:id="1390226071">
              <w:marLeft w:val="0"/>
              <w:marRight w:val="0"/>
              <w:marTop w:val="0"/>
              <w:marBottom w:val="0"/>
              <w:divBdr>
                <w:top w:val="none" w:sz="0" w:space="0" w:color="auto"/>
                <w:left w:val="none" w:sz="0" w:space="0" w:color="auto"/>
                <w:bottom w:val="none" w:sz="0" w:space="0" w:color="auto"/>
                <w:right w:val="none" w:sz="0" w:space="0" w:color="auto"/>
              </w:divBdr>
              <w:divsChild>
                <w:div w:id="97607158">
                  <w:marLeft w:val="0"/>
                  <w:marRight w:val="0"/>
                  <w:marTop w:val="0"/>
                  <w:marBottom w:val="0"/>
                  <w:divBdr>
                    <w:top w:val="none" w:sz="0" w:space="0" w:color="auto"/>
                    <w:left w:val="none" w:sz="0" w:space="0" w:color="auto"/>
                    <w:bottom w:val="none" w:sz="0" w:space="0" w:color="auto"/>
                    <w:right w:val="none" w:sz="0" w:space="0" w:color="auto"/>
                  </w:divBdr>
                  <w:divsChild>
                    <w:div w:id="1323465536">
                      <w:marLeft w:val="0"/>
                      <w:marRight w:val="0"/>
                      <w:marTop w:val="0"/>
                      <w:marBottom w:val="0"/>
                      <w:divBdr>
                        <w:top w:val="none" w:sz="0" w:space="0" w:color="auto"/>
                        <w:left w:val="none" w:sz="0" w:space="0" w:color="auto"/>
                        <w:bottom w:val="none" w:sz="0" w:space="0" w:color="auto"/>
                        <w:right w:val="none" w:sz="0" w:space="0" w:color="auto"/>
                      </w:divBdr>
                      <w:divsChild>
                        <w:div w:id="1196305370">
                          <w:marLeft w:val="0"/>
                          <w:marRight w:val="0"/>
                          <w:marTop w:val="0"/>
                          <w:marBottom w:val="0"/>
                          <w:divBdr>
                            <w:top w:val="none" w:sz="0" w:space="0" w:color="auto"/>
                            <w:left w:val="none" w:sz="0" w:space="0" w:color="auto"/>
                            <w:bottom w:val="none" w:sz="0" w:space="0" w:color="auto"/>
                            <w:right w:val="none" w:sz="0" w:space="0" w:color="auto"/>
                          </w:divBdr>
                          <w:divsChild>
                            <w:div w:id="1226181521">
                              <w:marLeft w:val="0"/>
                              <w:marRight w:val="0"/>
                              <w:marTop w:val="0"/>
                              <w:marBottom w:val="0"/>
                              <w:divBdr>
                                <w:top w:val="none" w:sz="0" w:space="0" w:color="auto"/>
                                <w:left w:val="none" w:sz="0" w:space="0" w:color="auto"/>
                                <w:bottom w:val="none" w:sz="0" w:space="0" w:color="auto"/>
                                <w:right w:val="none" w:sz="0" w:space="0" w:color="auto"/>
                              </w:divBdr>
                              <w:divsChild>
                                <w:div w:id="967857058">
                                  <w:marLeft w:val="0"/>
                                  <w:marRight w:val="0"/>
                                  <w:marTop w:val="0"/>
                                  <w:marBottom w:val="0"/>
                                  <w:divBdr>
                                    <w:top w:val="none" w:sz="0" w:space="0" w:color="auto"/>
                                    <w:left w:val="none" w:sz="0" w:space="0" w:color="auto"/>
                                    <w:bottom w:val="none" w:sz="0" w:space="0" w:color="auto"/>
                                    <w:right w:val="none" w:sz="0" w:space="0" w:color="auto"/>
                                  </w:divBdr>
                                </w:div>
                                <w:div w:id="2025276445">
                                  <w:marLeft w:val="0"/>
                                  <w:marRight w:val="0"/>
                                  <w:marTop w:val="0"/>
                                  <w:marBottom w:val="0"/>
                                  <w:divBdr>
                                    <w:top w:val="none" w:sz="0" w:space="0" w:color="auto"/>
                                    <w:left w:val="none" w:sz="0" w:space="0" w:color="auto"/>
                                    <w:bottom w:val="none" w:sz="0" w:space="0" w:color="auto"/>
                                    <w:right w:val="none" w:sz="0" w:space="0" w:color="auto"/>
                                  </w:divBdr>
                                  <w:divsChild>
                                    <w:div w:id="597982395">
                                      <w:marLeft w:val="0"/>
                                      <w:marRight w:val="0"/>
                                      <w:marTop w:val="0"/>
                                      <w:marBottom w:val="0"/>
                                      <w:divBdr>
                                        <w:top w:val="none" w:sz="0" w:space="0" w:color="auto"/>
                                        <w:left w:val="none" w:sz="0" w:space="0" w:color="auto"/>
                                        <w:bottom w:val="none" w:sz="0" w:space="0" w:color="auto"/>
                                        <w:right w:val="none" w:sz="0" w:space="0" w:color="auto"/>
                                      </w:divBdr>
                                    </w:div>
                                    <w:div w:id="1450974438">
                                      <w:marLeft w:val="0"/>
                                      <w:marRight w:val="0"/>
                                      <w:marTop w:val="0"/>
                                      <w:marBottom w:val="0"/>
                                      <w:divBdr>
                                        <w:top w:val="none" w:sz="0" w:space="0" w:color="auto"/>
                                        <w:left w:val="none" w:sz="0" w:space="0" w:color="auto"/>
                                        <w:bottom w:val="none" w:sz="0" w:space="0" w:color="auto"/>
                                        <w:right w:val="none" w:sz="0" w:space="0" w:color="auto"/>
                                      </w:divBdr>
                                    </w:div>
                                    <w:div w:id="78796490">
                                      <w:marLeft w:val="0"/>
                                      <w:marRight w:val="0"/>
                                      <w:marTop w:val="0"/>
                                      <w:marBottom w:val="0"/>
                                      <w:divBdr>
                                        <w:top w:val="none" w:sz="0" w:space="0" w:color="auto"/>
                                        <w:left w:val="none" w:sz="0" w:space="0" w:color="auto"/>
                                        <w:bottom w:val="none" w:sz="0" w:space="0" w:color="auto"/>
                                        <w:right w:val="none" w:sz="0" w:space="0" w:color="auto"/>
                                      </w:divBdr>
                                    </w:div>
                                    <w:div w:id="1005788414">
                                      <w:marLeft w:val="0"/>
                                      <w:marRight w:val="0"/>
                                      <w:marTop w:val="0"/>
                                      <w:marBottom w:val="0"/>
                                      <w:divBdr>
                                        <w:top w:val="none" w:sz="0" w:space="0" w:color="auto"/>
                                        <w:left w:val="none" w:sz="0" w:space="0" w:color="auto"/>
                                        <w:bottom w:val="none" w:sz="0" w:space="0" w:color="auto"/>
                                        <w:right w:val="none" w:sz="0" w:space="0" w:color="auto"/>
                                      </w:divBdr>
                                    </w:div>
                                    <w:div w:id="1675258065">
                                      <w:marLeft w:val="0"/>
                                      <w:marRight w:val="0"/>
                                      <w:marTop w:val="0"/>
                                      <w:marBottom w:val="0"/>
                                      <w:divBdr>
                                        <w:top w:val="none" w:sz="0" w:space="0" w:color="auto"/>
                                        <w:left w:val="none" w:sz="0" w:space="0" w:color="auto"/>
                                        <w:bottom w:val="none" w:sz="0" w:space="0" w:color="auto"/>
                                        <w:right w:val="none" w:sz="0" w:space="0" w:color="auto"/>
                                      </w:divBdr>
                                    </w:div>
                                    <w:div w:id="791022493">
                                      <w:marLeft w:val="0"/>
                                      <w:marRight w:val="0"/>
                                      <w:marTop w:val="0"/>
                                      <w:marBottom w:val="0"/>
                                      <w:divBdr>
                                        <w:top w:val="none" w:sz="0" w:space="0" w:color="auto"/>
                                        <w:left w:val="none" w:sz="0" w:space="0" w:color="auto"/>
                                        <w:bottom w:val="none" w:sz="0" w:space="0" w:color="auto"/>
                                        <w:right w:val="none" w:sz="0" w:space="0" w:color="auto"/>
                                      </w:divBdr>
                                    </w:div>
                                    <w:div w:id="1435176857">
                                      <w:marLeft w:val="0"/>
                                      <w:marRight w:val="0"/>
                                      <w:marTop w:val="0"/>
                                      <w:marBottom w:val="0"/>
                                      <w:divBdr>
                                        <w:top w:val="none" w:sz="0" w:space="0" w:color="auto"/>
                                        <w:left w:val="none" w:sz="0" w:space="0" w:color="auto"/>
                                        <w:bottom w:val="none" w:sz="0" w:space="0" w:color="auto"/>
                                        <w:right w:val="none" w:sz="0" w:space="0" w:color="auto"/>
                                      </w:divBdr>
                                    </w:div>
                                  </w:divsChild>
                                </w:div>
                                <w:div w:id="207076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764770">
                  <w:marLeft w:val="0"/>
                  <w:marRight w:val="0"/>
                  <w:marTop w:val="0"/>
                  <w:marBottom w:val="0"/>
                  <w:divBdr>
                    <w:top w:val="none" w:sz="0" w:space="0" w:color="auto"/>
                    <w:left w:val="none" w:sz="0" w:space="0" w:color="auto"/>
                    <w:bottom w:val="none" w:sz="0" w:space="0" w:color="auto"/>
                    <w:right w:val="none" w:sz="0" w:space="0" w:color="auto"/>
                  </w:divBdr>
                  <w:divsChild>
                    <w:div w:id="24717764">
                      <w:marLeft w:val="0"/>
                      <w:marRight w:val="0"/>
                      <w:marTop w:val="0"/>
                      <w:marBottom w:val="0"/>
                      <w:divBdr>
                        <w:top w:val="none" w:sz="0" w:space="0" w:color="auto"/>
                        <w:left w:val="none" w:sz="0" w:space="0" w:color="auto"/>
                        <w:bottom w:val="none" w:sz="0" w:space="0" w:color="auto"/>
                        <w:right w:val="none" w:sz="0" w:space="0" w:color="auto"/>
                      </w:divBdr>
                      <w:divsChild>
                        <w:div w:id="103116221">
                          <w:marLeft w:val="0"/>
                          <w:marRight w:val="0"/>
                          <w:marTop w:val="0"/>
                          <w:marBottom w:val="0"/>
                          <w:divBdr>
                            <w:top w:val="none" w:sz="0" w:space="0" w:color="auto"/>
                            <w:left w:val="none" w:sz="0" w:space="0" w:color="auto"/>
                            <w:bottom w:val="none" w:sz="0" w:space="0" w:color="auto"/>
                            <w:right w:val="none" w:sz="0" w:space="0" w:color="auto"/>
                          </w:divBdr>
                          <w:divsChild>
                            <w:div w:id="1535770794">
                              <w:marLeft w:val="0"/>
                              <w:marRight w:val="0"/>
                              <w:marTop w:val="0"/>
                              <w:marBottom w:val="0"/>
                              <w:divBdr>
                                <w:top w:val="none" w:sz="0" w:space="0" w:color="auto"/>
                                <w:left w:val="none" w:sz="0" w:space="0" w:color="auto"/>
                                <w:bottom w:val="none" w:sz="0" w:space="0" w:color="auto"/>
                                <w:right w:val="none" w:sz="0" w:space="0" w:color="auto"/>
                              </w:divBdr>
                              <w:divsChild>
                                <w:div w:id="1461849825">
                                  <w:marLeft w:val="0"/>
                                  <w:marRight w:val="0"/>
                                  <w:marTop w:val="0"/>
                                  <w:marBottom w:val="0"/>
                                  <w:divBdr>
                                    <w:top w:val="none" w:sz="0" w:space="0" w:color="auto"/>
                                    <w:left w:val="none" w:sz="0" w:space="0" w:color="auto"/>
                                    <w:bottom w:val="none" w:sz="0" w:space="0" w:color="auto"/>
                                    <w:right w:val="none" w:sz="0" w:space="0" w:color="auto"/>
                                  </w:divBdr>
                                  <w:divsChild>
                                    <w:div w:id="65692034">
                                      <w:marLeft w:val="0"/>
                                      <w:marRight w:val="0"/>
                                      <w:marTop w:val="0"/>
                                      <w:marBottom w:val="0"/>
                                      <w:divBdr>
                                        <w:top w:val="none" w:sz="0" w:space="0" w:color="auto"/>
                                        <w:left w:val="none" w:sz="0" w:space="0" w:color="auto"/>
                                        <w:bottom w:val="none" w:sz="0" w:space="0" w:color="auto"/>
                                        <w:right w:val="none" w:sz="0" w:space="0" w:color="auto"/>
                                      </w:divBdr>
                                      <w:divsChild>
                                        <w:div w:id="247543615">
                                          <w:marLeft w:val="0"/>
                                          <w:marRight w:val="0"/>
                                          <w:marTop w:val="0"/>
                                          <w:marBottom w:val="0"/>
                                          <w:divBdr>
                                            <w:top w:val="none" w:sz="0" w:space="0" w:color="auto"/>
                                            <w:left w:val="none" w:sz="0" w:space="0" w:color="auto"/>
                                            <w:bottom w:val="none" w:sz="0" w:space="0" w:color="auto"/>
                                            <w:right w:val="none" w:sz="0" w:space="0" w:color="auto"/>
                                          </w:divBdr>
                                          <w:divsChild>
                                            <w:div w:id="55249828">
                                              <w:marLeft w:val="0"/>
                                              <w:marRight w:val="0"/>
                                              <w:marTop w:val="0"/>
                                              <w:marBottom w:val="0"/>
                                              <w:divBdr>
                                                <w:top w:val="none" w:sz="0" w:space="0" w:color="auto"/>
                                                <w:left w:val="none" w:sz="0" w:space="0" w:color="auto"/>
                                                <w:bottom w:val="none" w:sz="0" w:space="0" w:color="auto"/>
                                                <w:right w:val="none" w:sz="0" w:space="0" w:color="auto"/>
                                              </w:divBdr>
                                              <w:divsChild>
                                                <w:div w:id="349258536">
                                                  <w:marLeft w:val="0"/>
                                                  <w:marRight w:val="0"/>
                                                  <w:marTop w:val="0"/>
                                                  <w:marBottom w:val="0"/>
                                                  <w:divBdr>
                                                    <w:top w:val="none" w:sz="0" w:space="0" w:color="auto"/>
                                                    <w:left w:val="none" w:sz="0" w:space="0" w:color="auto"/>
                                                    <w:bottom w:val="none" w:sz="0" w:space="0" w:color="auto"/>
                                                    <w:right w:val="none" w:sz="0" w:space="0" w:color="auto"/>
                                                  </w:divBdr>
                                                  <w:divsChild>
                                                    <w:div w:id="13033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5713533">
                  <w:marLeft w:val="0"/>
                  <w:marRight w:val="0"/>
                  <w:marTop w:val="0"/>
                  <w:marBottom w:val="0"/>
                  <w:divBdr>
                    <w:top w:val="none" w:sz="0" w:space="0" w:color="auto"/>
                    <w:left w:val="none" w:sz="0" w:space="0" w:color="auto"/>
                    <w:bottom w:val="none" w:sz="0" w:space="0" w:color="auto"/>
                    <w:right w:val="none" w:sz="0" w:space="0" w:color="auto"/>
                  </w:divBdr>
                  <w:divsChild>
                    <w:div w:id="986669633">
                      <w:marLeft w:val="0"/>
                      <w:marRight w:val="0"/>
                      <w:marTop w:val="0"/>
                      <w:marBottom w:val="0"/>
                      <w:divBdr>
                        <w:top w:val="none" w:sz="0" w:space="0" w:color="auto"/>
                        <w:left w:val="none" w:sz="0" w:space="0" w:color="auto"/>
                        <w:bottom w:val="none" w:sz="0" w:space="0" w:color="auto"/>
                        <w:right w:val="none" w:sz="0" w:space="0" w:color="auto"/>
                      </w:divBdr>
                      <w:divsChild>
                        <w:div w:id="151797219">
                          <w:marLeft w:val="0"/>
                          <w:marRight w:val="0"/>
                          <w:marTop w:val="0"/>
                          <w:marBottom w:val="0"/>
                          <w:divBdr>
                            <w:top w:val="none" w:sz="0" w:space="0" w:color="auto"/>
                            <w:left w:val="none" w:sz="0" w:space="0" w:color="auto"/>
                            <w:bottom w:val="none" w:sz="0" w:space="0" w:color="auto"/>
                            <w:right w:val="none" w:sz="0" w:space="0" w:color="auto"/>
                          </w:divBdr>
                          <w:divsChild>
                            <w:div w:id="414858091">
                              <w:marLeft w:val="0"/>
                              <w:marRight w:val="0"/>
                              <w:marTop w:val="0"/>
                              <w:marBottom w:val="0"/>
                              <w:divBdr>
                                <w:top w:val="none" w:sz="0" w:space="0" w:color="auto"/>
                                <w:left w:val="none" w:sz="0" w:space="0" w:color="auto"/>
                                <w:bottom w:val="none" w:sz="0" w:space="0" w:color="auto"/>
                                <w:right w:val="none" w:sz="0" w:space="0" w:color="auto"/>
                              </w:divBdr>
                              <w:divsChild>
                                <w:div w:id="990252836">
                                  <w:marLeft w:val="0"/>
                                  <w:marRight w:val="0"/>
                                  <w:marTop w:val="0"/>
                                  <w:marBottom w:val="0"/>
                                  <w:divBdr>
                                    <w:top w:val="none" w:sz="0" w:space="0" w:color="auto"/>
                                    <w:left w:val="none" w:sz="0" w:space="0" w:color="auto"/>
                                    <w:bottom w:val="none" w:sz="0" w:space="0" w:color="auto"/>
                                    <w:right w:val="none" w:sz="0" w:space="0" w:color="auto"/>
                                  </w:divBdr>
                                  <w:divsChild>
                                    <w:div w:id="179008201">
                                      <w:marLeft w:val="0"/>
                                      <w:marRight w:val="0"/>
                                      <w:marTop w:val="0"/>
                                      <w:marBottom w:val="0"/>
                                      <w:divBdr>
                                        <w:top w:val="none" w:sz="0" w:space="0" w:color="auto"/>
                                        <w:left w:val="none" w:sz="0" w:space="0" w:color="auto"/>
                                        <w:bottom w:val="none" w:sz="0" w:space="0" w:color="auto"/>
                                        <w:right w:val="none" w:sz="0" w:space="0" w:color="auto"/>
                                      </w:divBdr>
                                    </w:div>
                                    <w:div w:id="1215966044">
                                      <w:marLeft w:val="0"/>
                                      <w:marRight w:val="0"/>
                                      <w:marTop w:val="0"/>
                                      <w:marBottom w:val="0"/>
                                      <w:divBdr>
                                        <w:top w:val="none" w:sz="0" w:space="0" w:color="auto"/>
                                        <w:left w:val="none" w:sz="0" w:space="0" w:color="auto"/>
                                        <w:bottom w:val="none" w:sz="0" w:space="0" w:color="auto"/>
                                        <w:right w:val="none" w:sz="0" w:space="0" w:color="auto"/>
                                      </w:divBdr>
                                    </w:div>
                                    <w:div w:id="2008902544">
                                      <w:marLeft w:val="0"/>
                                      <w:marRight w:val="0"/>
                                      <w:marTop w:val="0"/>
                                      <w:marBottom w:val="0"/>
                                      <w:divBdr>
                                        <w:top w:val="none" w:sz="0" w:space="0" w:color="auto"/>
                                        <w:left w:val="none" w:sz="0" w:space="0" w:color="auto"/>
                                        <w:bottom w:val="none" w:sz="0" w:space="0" w:color="auto"/>
                                        <w:right w:val="none" w:sz="0" w:space="0" w:color="auto"/>
                                      </w:divBdr>
                                    </w:div>
                                    <w:div w:id="1745563469">
                                      <w:marLeft w:val="0"/>
                                      <w:marRight w:val="0"/>
                                      <w:marTop w:val="0"/>
                                      <w:marBottom w:val="0"/>
                                      <w:divBdr>
                                        <w:top w:val="none" w:sz="0" w:space="0" w:color="auto"/>
                                        <w:left w:val="none" w:sz="0" w:space="0" w:color="auto"/>
                                        <w:bottom w:val="none" w:sz="0" w:space="0" w:color="auto"/>
                                        <w:right w:val="none" w:sz="0" w:space="0" w:color="auto"/>
                                      </w:divBdr>
                                    </w:div>
                                  </w:divsChild>
                                </w:div>
                                <w:div w:id="14699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2603450">
      <w:bodyDiv w:val="1"/>
      <w:marLeft w:val="0"/>
      <w:marRight w:val="0"/>
      <w:marTop w:val="0"/>
      <w:marBottom w:val="0"/>
      <w:divBdr>
        <w:top w:val="none" w:sz="0" w:space="0" w:color="auto"/>
        <w:left w:val="none" w:sz="0" w:space="0" w:color="auto"/>
        <w:bottom w:val="none" w:sz="0" w:space="0" w:color="auto"/>
        <w:right w:val="none" w:sz="0" w:space="0" w:color="auto"/>
      </w:divBdr>
      <w:divsChild>
        <w:div w:id="59989255">
          <w:marLeft w:val="0"/>
          <w:marRight w:val="0"/>
          <w:marTop w:val="0"/>
          <w:marBottom w:val="0"/>
          <w:divBdr>
            <w:top w:val="none" w:sz="0" w:space="0" w:color="auto"/>
            <w:left w:val="none" w:sz="0" w:space="0" w:color="auto"/>
            <w:bottom w:val="none" w:sz="0" w:space="0" w:color="auto"/>
            <w:right w:val="none" w:sz="0" w:space="0" w:color="auto"/>
          </w:divBdr>
          <w:divsChild>
            <w:div w:id="848834453">
              <w:marLeft w:val="0"/>
              <w:marRight w:val="0"/>
              <w:marTop w:val="0"/>
              <w:marBottom w:val="0"/>
              <w:divBdr>
                <w:top w:val="none" w:sz="0" w:space="0" w:color="auto"/>
                <w:left w:val="none" w:sz="0" w:space="0" w:color="auto"/>
                <w:bottom w:val="none" w:sz="0" w:space="0" w:color="auto"/>
                <w:right w:val="none" w:sz="0" w:space="0" w:color="auto"/>
              </w:divBdr>
              <w:divsChild>
                <w:div w:id="1885482340">
                  <w:marLeft w:val="0"/>
                  <w:marRight w:val="0"/>
                  <w:marTop w:val="0"/>
                  <w:marBottom w:val="0"/>
                  <w:divBdr>
                    <w:top w:val="none" w:sz="0" w:space="0" w:color="auto"/>
                    <w:left w:val="none" w:sz="0" w:space="0" w:color="auto"/>
                    <w:bottom w:val="none" w:sz="0" w:space="0" w:color="auto"/>
                    <w:right w:val="none" w:sz="0" w:space="0" w:color="auto"/>
                  </w:divBdr>
                  <w:divsChild>
                    <w:div w:id="517504572">
                      <w:marLeft w:val="0"/>
                      <w:marRight w:val="0"/>
                      <w:marTop w:val="0"/>
                      <w:marBottom w:val="0"/>
                      <w:divBdr>
                        <w:top w:val="none" w:sz="0" w:space="0" w:color="auto"/>
                        <w:left w:val="none" w:sz="0" w:space="0" w:color="auto"/>
                        <w:bottom w:val="none" w:sz="0" w:space="0" w:color="auto"/>
                        <w:right w:val="none" w:sz="0" w:space="0" w:color="auto"/>
                      </w:divBdr>
                      <w:divsChild>
                        <w:div w:id="2116974051">
                          <w:marLeft w:val="0"/>
                          <w:marRight w:val="0"/>
                          <w:marTop w:val="0"/>
                          <w:marBottom w:val="0"/>
                          <w:divBdr>
                            <w:top w:val="none" w:sz="0" w:space="0" w:color="auto"/>
                            <w:left w:val="none" w:sz="0" w:space="0" w:color="auto"/>
                            <w:bottom w:val="none" w:sz="0" w:space="0" w:color="auto"/>
                            <w:right w:val="none" w:sz="0" w:space="0" w:color="auto"/>
                          </w:divBdr>
                          <w:divsChild>
                            <w:div w:id="1505364786">
                              <w:marLeft w:val="0"/>
                              <w:marRight w:val="0"/>
                              <w:marTop w:val="0"/>
                              <w:marBottom w:val="0"/>
                              <w:divBdr>
                                <w:top w:val="none" w:sz="0" w:space="0" w:color="auto"/>
                                <w:left w:val="none" w:sz="0" w:space="0" w:color="auto"/>
                                <w:bottom w:val="none" w:sz="0" w:space="0" w:color="auto"/>
                                <w:right w:val="none" w:sz="0" w:space="0" w:color="auto"/>
                              </w:divBdr>
                              <w:divsChild>
                                <w:div w:id="1656759141">
                                  <w:marLeft w:val="0"/>
                                  <w:marRight w:val="0"/>
                                  <w:marTop w:val="0"/>
                                  <w:marBottom w:val="0"/>
                                  <w:divBdr>
                                    <w:top w:val="none" w:sz="0" w:space="0" w:color="auto"/>
                                    <w:left w:val="none" w:sz="0" w:space="0" w:color="auto"/>
                                    <w:bottom w:val="none" w:sz="0" w:space="0" w:color="auto"/>
                                    <w:right w:val="none" w:sz="0" w:space="0" w:color="auto"/>
                                  </w:divBdr>
                                </w:div>
                                <w:div w:id="879560315">
                                  <w:marLeft w:val="0"/>
                                  <w:marRight w:val="0"/>
                                  <w:marTop w:val="0"/>
                                  <w:marBottom w:val="0"/>
                                  <w:divBdr>
                                    <w:top w:val="none" w:sz="0" w:space="0" w:color="auto"/>
                                    <w:left w:val="none" w:sz="0" w:space="0" w:color="auto"/>
                                    <w:bottom w:val="none" w:sz="0" w:space="0" w:color="auto"/>
                                    <w:right w:val="none" w:sz="0" w:space="0" w:color="auto"/>
                                  </w:divBdr>
                                  <w:divsChild>
                                    <w:div w:id="1222716353">
                                      <w:marLeft w:val="0"/>
                                      <w:marRight w:val="0"/>
                                      <w:marTop w:val="0"/>
                                      <w:marBottom w:val="0"/>
                                      <w:divBdr>
                                        <w:top w:val="none" w:sz="0" w:space="0" w:color="auto"/>
                                        <w:left w:val="none" w:sz="0" w:space="0" w:color="auto"/>
                                        <w:bottom w:val="none" w:sz="0" w:space="0" w:color="auto"/>
                                        <w:right w:val="none" w:sz="0" w:space="0" w:color="auto"/>
                                      </w:divBdr>
                                    </w:div>
                                    <w:div w:id="2017884107">
                                      <w:marLeft w:val="0"/>
                                      <w:marRight w:val="0"/>
                                      <w:marTop w:val="0"/>
                                      <w:marBottom w:val="0"/>
                                      <w:divBdr>
                                        <w:top w:val="none" w:sz="0" w:space="0" w:color="auto"/>
                                        <w:left w:val="none" w:sz="0" w:space="0" w:color="auto"/>
                                        <w:bottom w:val="none" w:sz="0" w:space="0" w:color="auto"/>
                                        <w:right w:val="none" w:sz="0" w:space="0" w:color="auto"/>
                                      </w:divBdr>
                                    </w:div>
                                    <w:div w:id="1695761912">
                                      <w:marLeft w:val="0"/>
                                      <w:marRight w:val="0"/>
                                      <w:marTop w:val="0"/>
                                      <w:marBottom w:val="0"/>
                                      <w:divBdr>
                                        <w:top w:val="none" w:sz="0" w:space="0" w:color="auto"/>
                                        <w:left w:val="none" w:sz="0" w:space="0" w:color="auto"/>
                                        <w:bottom w:val="none" w:sz="0" w:space="0" w:color="auto"/>
                                        <w:right w:val="none" w:sz="0" w:space="0" w:color="auto"/>
                                      </w:divBdr>
                                    </w:div>
                                    <w:div w:id="2127455763">
                                      <w:marLeft w:val="0"/>
                                      <w:marRight w:val="0"/>
                                      <w:marTop w:val="0"/>
                                      <w:marBottom w:val="0"/>
                                      <w:divBdr>
                                        <w:top w:val="none" w:sz="0" w:space="0" w:color="auto"/>
                                        <w:left w:val="none" w:sz="0" w:space="0" w:color="auto"/>
                                        <w:bottom w:val="none" w:sz="0" w:space="0" w:color="auto"/>
                                        <w:right w:val="none" w:sz="0" w:space="0" w:color="auto"/>
                                      </w:divBdr>
                                    </w:div>
                                    <w:div w:id="1753623239">
                                      <w:marLeft w:val="0"/>
                                      <w:marRight w:val="0"/>
                                      <w:marTop w:val="0"/>
                                      <w:marBottom w:val="0"/>
                                      <w:divBdr>
                                        <w:top w:val="none" w:sz="0" w:space="0" w:color="auto"/>
                                        <w:left w:val="none" w:sz="0" w:space="0" w:color="auto"/>
                                        <w:bottom w:val="none" w:sz="0" w:space="0" w:color="auto"/>
                                        <w:right w:val="none" w:sz="0" w:space="0" w:color="auto"/>
                                      </w:divBdr>
                                    </w:div>
                                    <w:div w:id="1843426584">
                                      <w:marLeft w:val="0"/>
                                      <w:marRight w:val="0"/>
                                      <w:marTop w:val="0"/>
                                      <w:marBottom w:val="0"/>
                                      <w:divBdr>
                                        <w:top w:val="none" w:sz="0" w:space="0" w:color="auto"/>
                                        <w:left w:val="none" w:sz="0" w:space="0" w:color="auto"/>
                                        <w:bottom w:val="none" w:sz="0" w:space="0" w:color="auto"/>
                                        <w:right w:val="none" w:sz="0" w:space="0" w:color="auto"/>
                                      </w:divBdr>
                                    </w:div>
                                    <w:div w:id="1577743980">
                                      <w:marLeft w:val="0"/>
                                      <w:marRight w:val="0"/>
                                      <w:marTop w:val="0"/>
                                      <w:marBottom w:val="0"/>
                                      <w:divBdr>
                                        <w:top w:val="none" w:sz="0" w:space="0" w:color="auto"/>
                                        <w:left w:val="none" w:sz="0" w:space="0" w:color="auto"/>
                                        <w:bottom w:val="none" w:sz="0" w:space="0" w:color="auto"/>
                                        <w:right w:val="none" w:sz="0" w:space="0" w:color="auto"/>
                                      </w:divBdr>
                                    </w:div>
                                  </w:divsChild>
                                </w:div>
                                <w:div w:id="185888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94218">
                  <w:marLeft w:val="0"/>
                  <w:marRight w:val="0"/>
                  <w:marTop w:val="0"/>
                  <w:marBottom w:val="0"/>
                  <w:divBdr>
                    <w:top w:val="none" w:sz="0" w:space="0" w:color="auto"/>
                    <w:left w:val="none" w:sz="0" w:space="0" w:color="auto"/>
                    <w:bottom w:val="none" w:sz="0" w:space="0" w:color="auto"/>
                    <w:right w:val="none" w:sz="0" w:space="0" w:color="auto"/>
                  </w:divBdr>
                  <w:divsChild>
                    <w:div w:id="6639795">
                      <w:marLeft w:val="0"/>
                      <w:marRight w:val="0"/>
                      <w:marTop w:val="0"/>
                      <w:marBottom w:val="0"/>
                      <w:divBdr>
                        <w:top w:val="none" w:sz="0" w:space="0" w:color="auto"/>
                        <w:left w:val="none" w:sz="0" w:space="0" w:color="auto"/>
                        <w:bottom w:val="none" w:sz="0" w:space="0" w:color="auto"/>
                        <w:right w:val="none" w:sz="0" w:space="0" w:color="auto"/>
                      </w:divBdr>
                      <w:divsChild>
                        <w:div w:id="2088529087">
                          <w:marLeft w:val="0"/>
                          <w:marRight w:val="0"/>
                          <w:marTop w:val="0"/>
                          <w:marBottom w:val="0"/>
                          <w:divBdr>
                            <w:top w:val="none" w:sz="0" w:space="0" w:color="auto"/>
                            <w:left w:val="none" w:sz="0" w:space="0" w:color="auto"/>
                            <w:bottom w:val="none" w:sz="0" w:space="0" w:color="auto"/>
                            <w:right w:val="none" w:sz="0" w:space="0" w:color="auto"/>
                          </w:divBdr>
                          <w:divsChild>
                            <w:div w:id="1904750098">
                              <w:marLeft w:val="0"/>
                              <w:marRight w:val="0"/>
                              <w:marTop w:val="0"/>
                              <w:marBottom w:val="0"/>
                              <w:divBdr>
                                <w:top w:val="none" w:sz="0" w:space="0" w:color="auto"/>
                                <w:left w:val="none" w:sz="0" w:space="0" w:color="auto"/>
                                <w:bottom w:val="none" w:sz="0" w:space="0" w:color="auto"/>
                                <w:right w:val="none" w:sz="0" w:space="0" w:color="auto"/>
                              </w:divBdr>
                              <w:divsChild>
                                <w:div w:id="975569730">
                                  <w:marLeft w:val="0"/>
                                  <w:marRight w:val="0"/>
                                  <w:marTop w:val="0"/>
                                  <w:marBottom w:val="0"/>
                                  <w:divBdr>
                                    <w:top w:val="none" w:sz="0" w:space="0" w:color="auto"/>
                                    <w:left w:val="none" w:sz="0" w:space="0" w:color="auto"/>
                                    <w:bottom w:val="none" w:sz="0" w:space="0" w:color="auto"/>
                                    <w:right w:val="none" w:sz="0" w:space="0" w:color="auto"/>
                                  </w:divBdr>
                                  <w:divsChild>
                                    <w:div w:id="141699864">
                                      <w:marLeft w:val="0"/>
                                      <w:marRight w:val="0"/>
                                      <w:marTop w:val="0"/>
                                      <w:marBottom w:val="0"/>
                                      <w:divBdr>
                                        <w:top w:val="none" w:sz="0" w:space="0" w:color="auto"/>
                                        <w:left w:val="none" w:sz="0" w:space="0" w:color="auto"/>
                                        <w:bottom w:val="none" w:sz="0" w:space="0" w:color="auto"/>
                                        <w:right w:val="none" w:sz="0" w:space="0" w:color="auto"/>
                                      </w:divBdr>
                                      <w:divsChild>
                                        <w:div w:id="1300112430">
                                          <w:marLeft w:val="0"/>
                                          <w:marRight w:val="0"/>
                                          <w:marTop w:val="0"/>
                                          <w:marBottom w:val="0"/>
                                          <w:divBdr>
                                            <w:top w:val="none" w:sz="0" w:space="0" w:color="auto"/>
                                            <w:left w:val="none" w:sz="0" w:space="0" w:color="auto"/>
                                            <w:bottom w:val="none" w:sz="0" w:space="0" w:color="auto"/>
                                            <w:right w:val="none" w:sz="0" w:space="0" w:color="auto"/>
                                          </w:divBdr>
                                          <w:divsChild>
                                            <w:div w:id="180582727">
                                              <w:marLeft w:val="0"/>
                                              <w:marRight w:val="0"/>
                                              <w:marTop w:val="0"/>
                                              <w:marBottom w:val="0"/>
                                              <w:divBdr>
                                                <w:top w:val="none" w:sz="0" w:space="0" w:color="auto"/>
                                                <w:left w:val="none" w:sz="0" w:space="0" w:color="auto"/>
                                                <w:bottom w:val="none" w:sz="0" w:space="0" w:color="auto"/>
                                                <w:right w:val="none" w:sz="0" w:space="0" w:color="auto"/>
                                              </w:divBdr>
                                              <w:divsChild>
                                                <w:div w:id="9576824">
                                                  <w:marLeft w:val="0"/>
                                                  <w:marRight w:val="0"/>
                                                  <w:marTop w:val="0"/>
                                                  <w:marBottom w:val="0"/>
                                                  <w:divBdr>
                                                    <w:top w:val="none" w:sz="0" w:space="0" w:color="auto"/>
                                                    <w:left w:val="none" w:sz="0" w:space="0" w:color="auto"/>
                                                    <w:bottom w:val="none" w:sz="0" w:space="0" w:color="auto"/>
                                                    <w:right w:val="none" w:sz="0" w:space="0" w:color="auto"/>
                                                  </w:divBdr>
                                                  <w:divsChild>
                                                    <w:div w:id="18613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4208806">
                  <w:marLeft w:val="0"/>
                  <w:marRight w:val="0"/>
                  <w:marTop w:val="0"/>
                  <w:marBottom w:val="0"/>
                  <w:divBdr>
                    <w:top w:val="none" w:sz="0" w:space="0" w:color="auto"/>
                    <w:left w:val="none" w:sz="0" w:space="0" w:color="auto"/>
                    <w:bottom w:val="none" w:sz="0" w:space="0" w:color="auto"/>
                    <w:right w:val="none" w:sz="0" w:space="0" w:color="auto"/>
                  </w:divBdr>
                  <w:divsChild>
                    <w:div w:id="2039818156">
                      <w:marLeft w:val="0"/>
                      <w:marRight w:val="0"/>
                      <w:marTop w:val="0"/>
                      <w:marBottom w:val="0"/>
                      <w:divBdr>
                        <w:top w:val="none" w:sz="0" w:space="0" w:color="auto"/>
                        <w:left w:val="none" w:sz="0" w:space="0" w:color="auto"/>
                        <w:bottom w:val="none" w:sz="0" w:space="0" w:color="auto"/>
                        <w:right w:val="none" w:sz="0" w:space="0" w:color="auto"/>
                      </w:divBdr>
                      <w:divsChild>
                        <w:div w:id="204753845">
                          <w:marLeft w:val="0"/>
                          <w:marRight w:val="0"/>
                          <w:marTop w:val="0"/>
                          <w:marBottom w:val="0"/>
                          <w:divBdr>
                            <w:top w:val="none" w:sz="0" w:space="0" w:color="auto"/>
                            <w:left w:val="none" w:sz="0" w:space="0" w:color="auto"/>
                            <w:bottom w:val="none" w:sz="0" w:space="0" w:color="auto"/>
                            <w:right w:val="none" w:sz="0" w:space="0" w:color="auto"/>
                          </w:divBdr>
                          <w:divsChild>
                            <w:div w:id="1762482669">
                              <w:marLeft w:val="0"/>
                              <w:marRight w:val="0"/>
                              <w:marTop w:val="0"/>
                              <w:marBottom w:val="0"/>
                              <w:divBdr>
                                <w:top w:val="none" w:sz="0" w:space="0" w:color="auto"/>
                                <w:left w:val="none" w:sz="0" w:space="0" w:color="auto"/>
                                <w:bottom w:val="none" w:sz="0" w:space="0" w:color="auto"/>
                                <w:right w:val="none" w:sz="0" w:space="0" w:color="auto"/>
                              </w:divBdr>
                              <w:divsChild>
                                <w:div w:id="1085305604">
                                  <w:marLeft w:val="0"/>
                                  <w:marRight w:val="0"/>
                                  <w:marTop w:val="0"/>
                                  <w:marBottom w:val="0"/>
                                  <w:divBdr>
                                    <w:top w:val="none" w:sz="0" w:space="0" w:color="auto"/>
                                    <w:left w:val="none" w:sz="0" w:space="0" w:color="auto"/>
                                    <w:bottom w:val="none" w:sz="0" w:space="0" w:color="auto"/>
                                    <w:right w:val="none" w:sz="0" w:space="0" w:color="auto"/>
                                  </w:divBdr>
                                  <w:divsChild>
                                    <w:div w:id="1609241349">
                                      <w:marLeft w:val="0"/>
                                      <w:marRight w:val="0"/>
                                      <w:marTop w:val="0"/>
                                      <w:marBottom w:val="0"/>
                                      <w:divBdr>
                                        <w:top w:val="none" w:sz="0" w:space="0" w:color="auto"/>
                                        <w:left w:val="none" w:sz="0" w:space="0" w:color="auto"/>
                                        <w:bottom w:val="none" w:sz="0" w:space="0" w:color="auto"/>
                                        <w:right w:val="none" w:sz="0" w:space="0" w:color="auto"/>
                                      </w:divBdr>
                                    </w:div>
                                    <w:div w:id="244459335">
                                      <w:marLeft w:val="0"/>
                                      <w:marRight w:val="0"/>
                                      <w:marTop w:val="0"/>
                                      <w:marBottom w:val="0"/>
                                      <w:divBdr>
                                        <w:top w:val="none" w:sz="0" w:space="0" w:color="auto"/>
                                        <w:left w:val="none" w:sz="0" w:space="0" w:color="auto"/>
                                        <w:bottom w:val="none" w:sz="0" w:space="0" w:color="auto"/>
                                        <w:right w:val="none" w:sz="0" w:space="0" w:color="auto"/>
                                      </w:divBdr>
                                    </w:div>
                                    <w:div w:id="1841196301">
                                      <w:marLeft w:val="0"/>
                                      <w:marRight w:val="0"/>
                                      <w:marTop w:val="0"/>
                                      <w:marBottom w:val="0"/>
                                      <w:divBdr>
                                        <w:top w:val="none" w:sz="0" w:space="0" w:color="auto"/>
                                        <w:left w:val="none" w:sz="0" w:space="0" w:color="auto"/>
                                        <w:bottom w:val="none" w:sz="0" w:space="0" w:color="auto"/>
                                        <w:right w:val="none" w:sz="0" w:space="0" w:color="auto"/>
                                      </w:divBdr>
                                    </w:div>
                                    <w:div w:id="308096805">
                                      <w:marLeft w:val="0"/>
                                      <w:marRight w:val="0"/>
                                      <w:marTop w:val="0"/>
                                      <w:marBottom w:val="0"/>
                                      <w:divBdr>
                                        <w:top w:val="none" w:sz="0" w:space="0" w:color="auto"/>
                                        <w:left w:val="none" w:sz="0" w:space="0" w:color="auto"/>
                                        <w:bottom w:val="none" w:sz="0" w:space="0" w:color="auto"/>
                                        <w:right w:val="none" w:sz="0" w:space="0" w:color="auto"/>
                                      </w:divBdr>
                                    </w:div>
                                  </w:divsChild>
                                </w:div>
                                <w:div w:id="4280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eildudecorateur.be" TargetMode="External"/><Relationship Id="rId13" Type="http://schemas.openxmlformats.org/officeDocument/2006/relationships/hyperlink" Target="http://www.loeildudecoretaur.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oeildudecorateur.be" TargetMode="External"/><Relationship Id="rId17" Type="http://schemas.openxmlformats.org/officeDocument/2006/relationships/hyperlink" Target="mailto:loeildudecorateur@yahoo.com" TargetMode="External"/><Relationship Id="rId2" Type="http://schemas.openxmlformats.org/officeDocument/2006/relationships/customXml" Target="../customXml/item2.xml"/><Relationship Id="rId16" Type="http://schemas.openxmlformats.org/officeDocument/2006/relationships/hyperlink" Target="mailto:contact@mediationconsommateur.b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eildudecorateur.be" TargetMode="External"/><Relationship Id="rId5" Type="http://schemas.openxmlformats.org/officeDocument/2006/relationships/styles" Target="styles.xml"/><Relationship Id="rId15" Type="http://schemas.openxmlformats.org/officeDocument/2006/relationships/hyperlink" Target="mailto:loeildudecorateur@yahoo.com" TargetMode="External"/><Relationship Id="rId10" Type="http://schemas.openxmlformats.org/officeDocument/2006/relationships/hyperlink" Target="https://www.loeildudecorateur.b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loeildudecorateur.be" TargetMode="External"/><Relationship Id="rId14" Type="http://schemas.openxmlformats.org/officeDocument/2006/relationships/hyperlink" Target="mailto:loeildudecorateur@yahoo.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1d8cb1c-3118-4fa2-9390-115d808dd5c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04C7E908C4CD49BF696AF03CBC267E" ma:contentTypeVersion="18" ma:contentTypeDescription="Crée un document." ma:contentTypeScope="" ma:versionID="7ce6f92bf041083d96b005f38d57c32c">
  <xsd:schema xmlns:xsd="http://www.w3.org/2001/XMLSchema" xmlns:xs="http://www.w3.org/2001/XMLSchema" xmlns:p="http://schemas.microsoft.com/office/2006/metadata/properties" xmlns:ns3="b1d8cb1c-3118-4fa2-9390-115d808dd5c9" xmlns:ns4="96d4b61c-07bd-4ee8-86c6-cee78ec345f6" targetNamespace="http://schemas.microsoft.com/office/2006/metadata/properties" ma:root="true" ma:fieldsID="185967ea2a0f4ba7aac36efe8d5743bb" ns3:_="" ns4:_="">
    <xsd:import namespace="b1d8cb1c-3118-4fa2-9390-115d808dd5c9"/>
    <xsd:import namespace="96d4b61c-07bd-4ee8-86c6-cee78ec345f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8cb1c-3118-4fa2-9390-115d808dd5c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d4b61c-07bd-4ee8-86c6-cee78ec345f6"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SharingHintHash" ma:index="21"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09CB73-8F8B-414C-9552-DEFC79FB0C1F}">
  <ds:schemaRefs>
    <ds:schemaRef ds:uri="http://schemas.microsoft.com/sharepoint/v3/contenttype/forms"/>
  </ds:schemaRefs>
</ds:datastoreItem>
</file>

<file path=customXml/itemProps2.xml><?xml version="1.0" encoding="utf-8"?>
<ds:datastoreItem xmlns:ds="http://schemas.openxmlformats.org/officeDocument/2006/customXml" ds:itemID="{28542CD5-800A-47BE-AAA0-BA073506C3DF}">
  <ds:schemaRefs>
    <ds:schemaRef ds:uri="http://schemas.microsoft.com/office/2006/metadata/properties"/>
    <ds:schemaRef ds:uri="http://schemas.microsoft.com/office/infopath/2007/PartnerControls"/>
    <ds:schemaRef ds:uri="b1d8cb1c-3118-4fa2-9390-115d808dd5c9"/>
  </ds:schemaRefs>
</ds:datastoreItem>
</file>

<file path=customXml/itemProps3.xml><?xml version="1.0" encoding="utf-8"?>
<ds:datastoreItem xmlns:ds="http://schemas.openxmlformats.org/officeDocument/2006/customXml" ds:itemID="{FC0335A1-04B0-4394-8599-3D1785AE6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8cb1c-3118-4fa2-9390-115d808dd5c9"/>
    <ds:schemaRef ds:uri="96d4b61c-07bd-4ee8-86c6-cee78ec34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3788</Words>
  <Characters>20834</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SCHOT</dc:creator>
  <cp:keywords/>
  <dc:description/>
  <cp:lastModifiedBy>Alain SCHOT</cp:lastModifiedBy>
  <cp:revision>118</cp:revision>
  <dcterms:created xsi:type="dcterms:W3CDTF">2025-02-27T15:45:00Z</dcterms:created>
  <dcterms:modified xsi:type="dcterms:W3CDTF">2025-03-05T17:04:00Z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0x0101000C04C7E908C4CD49BF696AF03CBC267E</vt:lpwstr>
  </property>
</Properties>
</file>